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55" w:rsidRPr="001E55BB" w:rsidRDefault="00DF2C55" w:rsidP="00DF2C55">
      <w:pPr>
        <w:jc w:val="center"/>
        <w:rPr>
          <w:rFonts w:ascii="Times New Roman" w:hAnsi="Times New Roman" w:cs="Times New Roman"/>
          <w:sz w:val="28"/>
          <w:szCs w:val="28"/>
        </w:rPr>
      </w:pPr>
      <w:r w:rsidRPr="001E55BB">
        <w:rPr>
          <w:rFonts w:ascii="Times New Roman" w:hAnsi="Times New Roman" w:cs="Times New Roman"/>
          <w:noProof/>
          <w:sz w:val="28"/>
          <w:szCs w:val="28"/>
        </w:rPr>
        <w:drawing>
          <wp:inline distT="0" distB="0" distL="0" distR="0">
            <wp:extent cx="590550" cy="619125"/>
            <wp:effectExtent l="19050" t="0" r="0" b="0"/>
            <wp:docPr id="1" name="Рисунок 1" descr="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района и герб"/>
                    <pic:cNvPicPr>
                      <a:picLocks noChangeAspect="1" noChangeArrowheads="1"/>
                    </pic:cNvPicPr>
                  </pic:nvPicPr>
                  <pic:blipFill>
                    <a:blip r:embed="rId6"/>
                    <a:srcRect/>
                    <a:stretch>
                      <a:fillRect/>
                    </a:stretch>
                  </pic:blipFill>
                  <pic:spPr bwMode="auto">
                    <a:xfrm>
                      <a:off x="0" y="0"/>
                      <a:ext cx="590550" cy="619125"/>
                    </a:xfrm>
                    <a:prstGeom prst="rect">
                      <a:avLst/>
                    </a:prstGeom>
                    <a:noFill/>
                    <a:ln w="9525">
                      <a:noFill/>
                      <a:miter lim="800000"/>
                      <a:headEnd/>
                      <a:tailEnd/>
                    </a:ln>
                  </pic:spPr>
                </pic:pic>
              </a:graphicData>
            </a:graphic>
          </wp:inline>
        </w:drawing>
      </w:r>
    </w:p>
    <w:p w:rsidR="00DF2C55" w:rsidRPr="001E55BB" w:rsidRDefault="00DF2C55" w:rsidP="00DF2C55">
      <w:pPr>
        <w:jc w:val="center"/>
        <w:rPr>
          <w:rFonts w:ascii="Times New Roman" w:hAnsi="Times New Roman" w:cs="Times New Roman"/>
          <w:b/>
          <w:sz w:val="28"/>
          <w:szCs w:val="28"/>
        </w:rPr>
      </w:pPr>
      <w:r w:rsidRPr="001E55BB">
        <w:rPr>
          <w:rFonts w:ascii="Times New Roman" w:hAnsi="Times New Roman" w:cs="Times New Roman"/>
          <w:b/>
          <w:sz w:val="28"/>
          <w:szCs w:val="28"/>
        </w:rPr>
        <w:t>КРАСНОЯРСКИЙ КРАЙ</w:t>
      </w:r>
    </w:p>
    <w:p w:rsidR="00DF2C55" w:rsidRPr="001E55BB" w:rsidRDefault="00DF2C55" w:rsidP="00DF2C55">
      <w:pPr>
        <w:jc w:val="center"/>
        <w:rPr>
          <w:rFonts w:ascii="Times New Roman" w:hAnsi="Times New Roman" w:cs="Times New Roman"/>
          <w:b/>
          <w:sz w:val="28"/>
          <w:szCs w:val="28"/>
        </w:rPr>
      </w:pPr>
      <w:r w:rsidRPr="001E55BB">
        <w:rPr>
          <w:rFonts w:ascii="Times New Roman" w:hAnsi="Times New Roman" w:cs="Times New Roman"/>
          <w:b/>
          <w:sz w:val="28"/>
          <w:szCs w:val="28"/>
        </w:rPr>
        <w:t>ЕНИСЕЙСКИЙ РАЙОН</w:t>
      </w:r>
    </w:p>
    <w:p w:rsidR="00DF2C55" w:rsidRPr="001E55BB" w:rsidRDefault="00DF2C55" w:rsidP="00DF2C55">
      <w:pPr>
        <w:jc w:val="center"/>
        <w:rPr>
          <w:rFonts w:ascii="Times New Roman" w:hAnsi="Times New Roman" w:cs="Times New Roman"/>
          <w:b/>
          <w:sz w:val="28"/>
          <w:szCs w:val="28"/>
        </w:rPr>
      </w:pPr>
      <w:r w:rsidRPr="001E55BB">
        <w:rPr>
          <w:rFonts w:ascii="Times New Roman" w:hAnsi="Times New Roman" w:cs="Times New Roman"/>
          <w:b/>
          <w:sz w:val="28"/>
          <w:szCs w:val="28"/>
        </w:rPr>
        <w:t>МАЙСКИЙ СЕЛЬСКИЙ СОВЕТ ДЕПУТАТОВ</w:t>
      </w:r>
    </w:p>
    <w:p w:rsidR="00DF2C55" w:rsidRPr="001E55BB" w:rsidRDefault="00DF2C55" w:rsidP="00DF2C55">
      <w:pPr>
        <w:jc w:val="center"/>
        <w:rPr>
          <w:rFonts w:ascii="Times New Roman" w:hAnsi="Times New Roman" w:cs="Times New Roman"/>
          <w:b/>
          <w:sz w:val="28"/>
          <w:szCs w:val="28"/>
        </w:rPr>
      </w:pPr>
    </w:p>
    <w:p w:rsidR="00DF2C55" w:rsidRPr="001E55BB" w:rsidRDefault="00DF2C55" w:rsidP="00DF2C55">
      <w:pPr>
        <w:jc w:val="center"/>
        <w:rPr>
          <w:rFonts w:ascii="Times New Roman" w:hAnsi="Times New Roman" w:cs="Times New Roman"/>
          <w:b/>
          <w:sz w:val="28"/>
          <w:szCs w:val="28"/>
        </w:rPr>
      </w:pPr>
      <w:r w:rsidRPr="001E55BB">
        <w:rPr>
          <w:rFonts w:ascii="Times New Roman" w:hAnsi="Times New Roman" w:cs="Times New Roman"/>
          <w:b/>
          <w:sz w:val="28"/>
          <w:szCs w:val="28"/>
        </w:rPr>
        <w:t>РЕШЕНИЕ</w:t>
      </w:r>
    </w:p>
    <w:p w:rsidR="00DF2C55" w:rsidRPr="001E55BB" w:rsidRDefault="00DF2C55" w:rsidP="00DF2C55">
      <w:pPr>
        <w:ind w:right="-82"/>
        <w:jc w:val="both"/>
        <w:rPr>
          <w:rFonts w:ascii="Times New Roman" w:hAnsi="Times New Roman" w:cs="Times New Roman"/>
          <w:sz w:val="28"/>
          <w:szCs w:val="28"/>
        </w:rPr>
      </w:pPr>
    </w:p>
    <w:p w:rsidR="00DF2C55" w:rsidRPr="001E55BB" w:rsidRDefault="00DF2C55" w:rsidP="00DF2C55">
      <w:pPr>
        <w:ind w:right="-82"/>
        <w:jc w:val="both"/>
        <w:rPr>
          <w:rFonts w:ascii="Times New Roman" w:hAnsi="Times New Roman" w:cs="Times New Roman"/>
          <w:sz w:val="28"/>
          <w:szCs w:val="28"/>
        </w:rPr>
      </w:pPr>
      <w:r w:rsidRPr="001E55BB">
        <w:rPr>
          <w:rFonts w:ascii="Times New Roman" w:hAnsi="Times New Roman" w:cs="Times New Roman"/>
          <w:sz w:val="28"/>
          <w:szCs w:val="28"/>
        </w:rPr>
        <w:tab/>
      </w:r>
      <w:r w:rsidRPr="001E55BB">
        <w:rPr>
          <w:rFonts w:ascii="Times New Roman" w:hAnsi="Times New Roman" w:cs="Times New Roman"/>
          <w:sz w:val="28"/>
          <w:szCs w:val="28"/>
        </w:rPr>
        <w:tab/>
      </w:r>
      <w:r w:rsidRPr="001E55BB">
        <w:rPr>
          <w:rFonts w:ascii="Times New Roman" w:hAnsi="Times New Roman" w:cs="Times New Roman"/>
          <w:sz w:val="28"/>
          <w:szCs w:val="28"/>
        </w:rPr>
        <w:tab/>
      </w:r>
      <w:r w:rsidRPr="001E55BB">
        <w:rPr>
          <w:rFonts w:ascii="Times New Roman" w:hAnsi="Times New Roman" w:cs="Times New Roman"/>
          <w:sz w:val="28"/>
          <w:szCs w:val="28"/>
        </w:rPr>
        <w:tab/>
      </w:r>
      <w:r w:rsidRPr="001E55BB">
        <w:rPr>
          <w:rFonts w:ascii="Times New Roman" w:hAnsi="Times New Roman" w:cs="Times New Roman"/>
          <w:sz w:val="28"/>
          <w:szCs w:val="28"/>
        </w:rPr>
        <w:tab/>
      </w:r>
      <w:r w:rsidRPr="001E55BB">
        <w:rPr>
          <w:rFonts w:ascii="Times New Roman" w:hAnsi="Times New Roman" w:cs="Times New Roman"/>
          <w:sz w:val="28"/>
          <w:szCs w:val="28"/>
        </w:rPr>
        <w:tab/>
        <w:t xml:space="preserve">п. Майское                                           </w:t>
      </w:r>
      <w:r w:rsidRPr="001E55BB">
        <w:rPr>
          <w:rFonts w:ascii="Times New Roman" w:hAnsi="Times New Roman" w:cs="Times New Roman"/>
          <w:sz w:val="28"/>
          <w:szCs w:val="28"/>
        </w:rPr>
        <w:tab/>
      </w:r>
    </w:p>
    <w:p w:rsidR="00DF2C55" w:rsidRPr="001E55BB" w:rsidRDefault="00DF2C55" w:rsidP="00DF2C55">
      <w:pPr>
        <w:jc w:val="both"/>
        <w:rPr>
          <w:rFonts w:ascii="Times New Roman" w:hAnsi="Times New Roman" w:cs="Times New Roman"/>
          <w:sz w:val="28"/>
          <w:szCs w:val="28"/>
        </w:rPr>
      </w:pPr>
      <w:r w:rsidRPr="001E55BB">
        <w:rPr>
          <w:rFonts w:ascii="Times New Roman" w:hAnsi="Times New Roman" w:cs="Times New Roman"/>
          <w:sz w:val="28"/>
          <w:szCs w:val="28"/>
        </w:rPr>
        <w:t xml:space="preserve">  </w:t>
      </w:r>
      <w:r w:rsidR="0028294A">
        <w:rPr>
          <w:rFonts w:ascii="Times New Roman" w:hAnsi="Times New Roman" w:cs="Times New Roman"/>
          <w:sz w:val="28"/>
          <w:szCs w:val="28"/>
        </w:rPr>
        <w:t>27</w:t>
      </w:r>
      <w:r w:rsidRPr="001E55BB">
        <w:rPr>
          <w:rFonts w:ascii="Times New Roman" w:hAnsi="Times New Roman" w:cs="Times New Roman"/>
          <w:sz w:val="28"/>
          <w:szCs w:val="28"/>
        </w:rPr>
        <w:t>.</w:t>
      </w:r>
      <w:r w:rsidR="0028294A">
        <w:rPr>
          <w:rFonts w:ascii="Times New Roman" w:hAnsi="Times New Roman" w:cs="Times New Roman"/>
          <w:sz w:val="28"/>
          <w:szCs w:val="28"/>
        </w:rPr>
        <w:t>10</w:t>
      </w:r>
      <w:r w:rsidR="00404312">
        <w:rPr>
          <w:rFonts w:ascii="Times New Roman" w:hAnsi="Times New Roman" w:cs="Times New Roman"/>
          <w:sz w:val="28"/>
          <w:szCs w:val="28"/>
        </w:rPr>
        <w:t>.2023</w:t>
      </w:r>
      <w:r w:rsidRPr="001E55BB">
        <w:rPr>
          <w:rFonts w:ascii="Times New Roman" w:hAnsi="Times New Roman" w:cs="Times New Roman"/>
          <w:sz w:val="28"/>
          <w:szCs w:val="28"/>
        </w:rPr>
        <w:t xml:space="preserve">г.                                                                                      №  </w:t>
      </w:r>
      <w:r w:rsidR="0028294A">
        <w:rPr>
          <w:rFonts w:ascii="Times New Roman" w:hAnsi="Times New Roman" w:cs="Times New Roman"/>
          <w:sz w:val="28"/>
          <w:szCs w:val="28"/>
        </w:rPr>
        <w:t>37-77-</w:t>
      </w:r>
      <w:r w:rsidR="00404312">
        <w:rPr>
          <w:rFonts w:ascii="Times New Roman" w:hAnsi="Times New Roman" w:cs="Times New Roman"/>
          <w:sz w:val="28"/>
          <w:szCs w:val="28"/>
        </w:rPr>
        <w:t>1</w:t>
      </w:r>
      <w:r w:rsidR="006E14E2">
        <w:rPr>
          <w:rFonts w:ascii="Times New Roman" w:hAnsi="Times New Roman" w:cs="Times New Roman"/>
          <w:sz w:val="28"/>
          <w:szCs w:val="28"/>
        </w:rPr>
        <w:t>р</w:t>
      </w:r>
    </w:p>
    <w:p w:rsidR="00DF2C55" w:rsidRPr="001E55BB" w:rsidRDefault="00DF2C55" w:rsidP="00DF2C55">
      <w:pPr>
        <w:rPr>
          <w:rFonts w:ascii="Times New Roman" w:hAnsi="Times New Roman" w:cs="Times New Roman"/>
          <w:sz w:val="28"/>
          <w:szCs w:val="28"/>
        </w:rPr>
      </w:pPr>
    </w:p>
    <w:p w:rsidR="00DF2C55" w:rsidRPr="001E55BB" w:rsidRDefault="00DF2C55" w:rsidP="00DF2C55">
      <w:pPr>
        <w:jc w:val="both"/>
        <w:rPr>
          <w:rFonts w:ascii="Times New Roman" w:hAnsi="Times New Roman" w:cs="Times New Roman"/>
          <w:sz w:val="28"/>
          <w:szCs w:val="28"/>
        </w:rPr>
      </w:pPr>
      <w:r w:rsidRPr="001E55BB">
        <w:rPr>
          <w:rFonts w:ascii="Times New Roman" w:hAnsi="Times New Roman" w:cs="Times New Roman"/>
          <w:sz w:val="28"/>
          <w:szCs w:val="28"/>
        </w:rPr>
        <w:t xml:space="preserve">О  проведении публичных слушаний по вопросу </w:t>
      </w:r>
    </w:p>
    <w:p w:rsidR="00DF2C55" w:rsidRPr="001E55BB" w:rsidRDefault="00DF2C55" w:rsidP="00DF2C55">
      <w:pPr>
        <w:jc w:val="both"/>
        <w:rPr>
          <w:rFonts w:ascii="Times New Roman" w:hAnsi="Times New Roman" w:cs="Times New Roman"/>
          <w:sz w:val="28"/>
          <w:szCs w:val="28"/>
        </w:rPr>
      </w:pPr>
      <w:r w:rsidRPr="001E55BB">
        <w:rPr>
          <w:rFonts w:ascii="Times New Roman" w:hAnsi="Times New Roman" w:cs="Times New Roman"/>
          <w:sz w:val="28"/>
          <w:szCs w:val="28"/>
        </w:rPr>
        <w:t>«О внесении изменений и дополнений в Устав Майского сельсовета Енисейского района Красноярского края»</w:t>
      </w:r>
    </w:p>
    <w:p w:rsidR="00DF2C55" w:rsidRPr="001E55BB" w:rsidRDefault="00DF2C55" w:rsidP="00DF2C55">
      <w:pPr>
        <w:jc w:val="both"/>
        <w:rPr>
          <w:rFonts w:ascii="Times New Roman" w:hAnsi="Times New Roman" w:cs="Times New Roman"/>
          <w:sz w:val="28"/>
          <w:szCs w:val="28"/>
        </w:rPr>
      </w:pPr>
    </w:p>
    <w:p w:rsidR="00DF2C55" w:rsidRPr="001E55BB" w:rsidRDefault="00DF2C55" w:rsidP="00DF2C55">
      <w:pPr>
        <w:ind w:firstLine="900"/>
        <w:jc w:val="both"/>
        <w:rPr>
          <w:rFonts w:ascii="Times New Roman" w:hAnsi="Times New Roman" w:cs="Times New Roman"/>
          <w:sz w:val="28"/>
          <w:szCs w:val="28"/>
        </w:rPr>
      </w:pPr>
      <w:r w:rsidRPr="001E55BB">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ст. 22, 39 Устава Майского сельсовета Енисейского района, в целях приведения Устава Майского сельсовета Енисейского района в соответствие с требованиями действующего законодательства, </w:t>
      </w:r>
      <w:proofErr w:type="gramStart"/>
      <w:r w:rsidRPr="001E55BB">
        <w:rPr>
          <w:rFonts w:ascii="Times New Roman" w:hAnsi="Times New Roman" w:cs="Times New Roman"/>
          <w:sz w:val="28"/>
          <w:szCs w:val="28"/>
        </w:rPr>
        <w:t>Майский</w:t>
      </w:r>
      <w:proofErr w:type="gramEnd"/>
      <w:r w:rsidRPr="001E55BB">
        <w:rPr>
          <w:rFonts w:ascii="Times New Roman" w:hAnsi="Times New Roman" w:cs="Times New Roman"/>
          <w:sz w:val="28"/>
          <w:szCs w:val="28"/>
        </w:rPr>
        <w:t xml:space="preserve"> сельский Совета депутатов Енисейского района РЕШИЛ:</w:t>
      </w:r>
    </w:p>
    <w:p w:rsidR="00DF2C55" w:rsidRPr="001E55BB" w:rsidRDefault="00DF2C55" w:rsidP="00DF2C55">
      <w:pPr>
        <w:jc w:val="both"/>
        <w:rPr>
          <w:rFonts w:ascii="Times New Roman" w:hAnsi="Times New Roman" w:cs="Times New Roman"/>
          <w:sz w:val="28"/>
          <w:szCs w:val="28"/>
        </w:rPr>
      </w:pPr>
      <w:r w:rsidRPr="001E55BB">
        <w:rPr>
          <w:rFonts w:ascii="Times New Roman" w:hAnsi="Times New Roman" w:cs="Times New Roman"/>
          <w:sz w:val="28"/>
          <w:szCs w:val="28"/>
        </w:rPr>
        <w:t xml:space="preserve">            1. Провести публичные слушания по вопросу «О внесении изменений и дополнений в Устав Майского сельсовета Енисейского района» </w:t>
      </w:r>
      <w:r>
        <w:rPr>
          <w:rFonts w:ascii="Times New Roman" w:hAnsi="Times New Roman" w:cs="Times New Roman"/>
          <w:sz w:val="28"/>
          <w:szCs w:val="28"/>
        </w:rPr>
        <w:t xml:space="preserve"> </w:t>
      </w:r>
      <w:r w:rsidR="0028294A">
        <w:rPr>
          <w:rFonts w:ascii="Times New Roman" w:hAnsi="Times New Roman" w:cs="Times New Roman"/>
          <w:sz w:val="28"/>
          <w:szCs w:val="28"/>
        </w:rPr>
        <w:t>15</w:t>
      </w:r>
      <w:r w:rsidRPr="001E55BB">
        <w:rPr>
          <w:rFonts w:ascii="Times New Roman" w:hAnsi="Times New Roman" w:cs="Times New Roman"/>
          <w:sz w:val="28"/>
          <w:szCs w:val="28"/>
        </w:rPr>
        <w:t xml:space="preserve"> </w:t>
      </w:r>
      <w:r w:rsidR="0028294A">
        <w:rPr>
          <w:rFonts w:ascii="Times New Roman" w:hAnsi="Times New Roman" w:cs="Times New Roman"/>
          <w:sz w:val="28"/>
          <w:szCs w:val="28"/>
        </w:rPr>
        <w:t>ноября</w:t>
      </w:r>
      <w:r w:rsidR="00404312">
        <w:rPr>
          <w:rFonts w:ascii="Times New Roman" w:hAnsi="Times New Roman" w:cs="Times New Roman"/>
          <w:sz w:val="28"/>
          <w:szCs w:val="28"/>
        </w:rPr>
        <w:t xml:space="preserve"> </w:t>
      </w:r>
      <w:r w:rsidRPr="001E55BB">
        <w:rPr>
          <w:rFonts w:ascii="Times New Roman" w:hAnsi="Times New Roman" w:cs="Times New Roman"/>
          <w:sz w:val="28"/>
          <w:szCs w:val="28"/>
        </w:rPr>
        <w:t>20</w:t>
      </w:r>
      <w:r>
        <w:rPr>
          <w:rFonts w:ascii="Times New Roman" w:hAnsi="Times New Roman" w:cs="Times New Roman"/>
          <w:sz w:val="28"/>
          <w:szCs w:val="28"/>
        </w:rPr>
        <w:t>2</w:t>
      </w:r>
      <w:r w:rsidR="00404312">
        <w:rPr>
          <w:rFonts w:ascii="Times New Roman" w:hAnsi="Times New Roman" w:cs="Times New Roman"/>
          <w:sz w:val="28"/>
          <w:szCs w:val="28"/>
        </w:rPr>
        <w:t>3</w:t>
      </w:r>
      <w:r w:rsidRPr="001E55BB">
        <w:rPr>
          <w:rFonts w:ascii="Times New Roman" w:hAnsi="Times New Roman" w:cs="Times New Roman"/>
          <w:sz w:val="28"/>
          <w:szCs w:val="28"/>
        </w:rPr>
        <w:t xml:space="preserve"> года в 17-00 в здании сельского клуба Майского сельсовета Енисейского района по адресу: п. </w:t>
      </w:r>
      <w:proofErr w:type="gramStart"/>
      <w:r w:rsidRPr="001E55BB">
        <w:rPr>
          <w:rFonts w:ascii="Times New Roman" w:hAnsi="Times New Roman" w:cs="Times New Roman"/>
          <w:sz w:val="28"/>
          <w:szCs w:val="28"/>
        </w:rPr>
        <w:t>Майское</w:t>
      </w:r>
      <w:proofErr w:type="gramEnd"/>
      <w:r w:rsidRPr="001E55BB">
        <w:rPr>
          <w:rFonts w:ascii="Times New Roman" w:hAnsi="Times New Roman" w:cs="Times New Roman"/>
          <w:sz w:val="28"/>
          <w:szCs w:val="28"/>
        </w:rPr>
        <w:t>, ул. Школьная, 12 А.</w:t>
      </w:r>
    </w:p>
    <w:p w:rsidR="00DF2C55" w:rsidRPr="001E55BB" w:rsidRDefault="00DF2C55" w:rsidP="00DF2C55">
      <w:pPr>
        <w:ind w:firstLine="900"/>
        <w:jc w:val="both"/>
        <w:rPr>
          <w:rFonts w:ascii="Times New Roman" w:hAnsi="Times New Roman" w:cs="Times New Roman"/>
          <w:sz w:val="28"/>
          <w:szCs w:val="28"/>
        </w:rPr>
      </w:pPr>
      <w:r w:rsidRPr="001E55BB">
        <w:rPr>
          <w:rFonts w:ascii="Times New Roman" w:hAnsi="Times New Roman" w:cs="Times New Roman"/>
          <w:sz w:val="28"/>
          <w:szCs w:val="28"/>
        </w:rPr>
        <w:t>2. Согласовать проект решения «О внесении изменений и дополнений в Устав Майского сельсовета Енисейского района», выносимый на публичные слушания (приложение 1).</w:t>
      </w:r>
    </w:p>
    <w:p w:rsidR="00DF2C55" w:rsidRPr="001E55BB" w:rsidRDefault="00DF2C55" w:rsidP="00DF2C55">
      <w:pPr>
        <w:ind w:firstLine="900"/>
        <w:jc w:val="both"/>
        <w:rPr>
          <w:rFonts w:ascii="Times New Roman" w:hAnsi="Times New Roman" w:cs="Times New Roman"/>
          <w:sz w:val="28"/>
          <w:szCs w:val="28"/>
        </w:rPr>
      </w:pPr>
      <w:r w:rsidRPr="001E55BB">
        <w:rPr>
          <w:rFonts w:ascii="Times New Roman" w:hAnsi="Times New Roman" w:cs="Times New Roman"/>
          <w:sz w:val="28"/>
          <w:szCs w:val="28"/>
        </w:rPr>
        <w:lastRenderedPageBreak/>
        <w:t>3. Ответственному по организации и проведение публичных слушаний по вопросу «О внесении изменений и дополнений в Устав Майского сельсовета Енисейского района» (</w:t>
      </w:r>
      <w:r w:rsidR="006E14E2">
        <w:rPr>
          <w:rFonts w:ascii="Times New Roman" w:hAnsi="Times New Roman" w:cs="Times New Roman"/>
          <w:sz w:val="28"/>
          <w:szCs w:val="28"/>
        </w:rPr>
        <w:t>Пищулиной И.Н.</w:t>
      </w:r>
      <w:proofErr w:type="gramStart"/>
      <w:r w:rsidRPr="001E55BB">
        <w:rPr>
          <w:rFonts w:ascii="Times New Roman" w:hAnsi="Times New Roman" w:cs="Times New Roman"/>
          <w:sz w:val="28"/>
          <w:szCs w:val="28"/>
        </w:rPr>
        <w:t xml:space="preserve"> </w:t>
      </w:r>
      <w:r w:rsidR="006E14E2">
        <w:rPr>
          <w:rFonts w:ascii="Times New Roman" w:hAnsi="Times New Roman" w:cs="Times New Roman"/>
          <w:sz w:val="28"/>
          <w:szCs w:val="28"/>
        </w:rPr>
        <w:t>)</w:t>
      </w:r>
      <w:proofErr w:type="gramEnd"/>
      <w:r w:rsidRPr="001E55BB">
        <w:rPr>
          <w:rFonts w:ascii="Times New Roman" w:hAnsi="Times New Roman" w:cs="Times New Roman"/>
          <w:sz w:val="28"/>
          <w:szCs w:val="28"/>
        </w:rPr>
        <w:t xml:space="preserve"> провести необходимые мероприятия по организации и проведении публичных слушаний.</w:t>
      </w:r>
    </w:p>
    <w:p w:rsidR="00DF2C55" w:rsidRPr="001E55BB" w:rsidRDefault="00DF2C55" w:rsidP="00DF2C55">
      <w:pPr>
        <w:ind w:firstLine="900"/>
        <w:jc w:val="both"/>
        <w:rPr>
          <w:rFonts w:ascii="Times New Roman" w:hAnsi="Times New Roman" w:cs="Times New Roman"/>
          <w:sz w:val="28"/>
          <w:szCs w:val="28"/>
        </w:rPr>
      </w:pPr>
      <w:r w:rsidRPr="001E55BB">
        <w:rPr>
          <w:rFonts w:ascii="Times New Roman" w:hAnsi="Times New Roman" w:cs="Times New Roman"/>
          <w:sz w:val="28"/>
          <w:szCs w:val="28"/>
        </w:rPr>
        <w:t xml:space="preserve">4. Предложения жителей Майского сельсовета Енисейского района и иных участников публичных слушаний по вопросу «О внесении изменений и дополнений в Устав Майского сельсовета Енисейского района», заявки для участия в публичных слушаниях в письменном виде  направляются по адресу: п. </w:t>
      </w:r>
      <w:proofErr w:type="gramStart"/>
      <w:r w:rsidRPr="001E55BB">
        <w:rPr>
          <w:rFonts w:ascii="Times New Roman" w:hAnsi="Times New Roman" w:cs="Times New Roman"/>
          <w:sz w:val="28"/>
          <w:szCs w:val="28"/>
        </w:rPr>
        <w:t>Майское</w:t>
      </w:r>
      <w:proofErr w:type="gramEnd"/>
      <w:r w:rsidRPr="001E55BB">
        <w:rPr>
          <w:rFonts w:ascii="Times New Roman" w:hAnsi="Times New Roman" w:cs="Times New Roman"/>
          <w:sz w:val="28"/>
          <w:szCs w:val="28"/>
        </w:rPr>
        <w:t>, ул. Советская 1, Майский сельский Совет депутатов Енисейского района.</w:t>
      </w:r>
    </w:p>
    <w:p w:rsidR="00DF2C55" w:rsidRPr="001E55BB" w:rsidRDefault="00DF2C55" w:rsidP="00DF2C55">
      <w:pPr>
        <w:ind w:firstLine="900"/>
        <w:jc w:val="both"/>
        <w:rPr>
          <w:rFonts w:ascii="Times New Roman" w:hAnsi="Times New Roman" w:cs="Times New Roman"/>
          <w:sz w:val="28"/>
          <w:szCs w:val="28"/>
        </w:rPr>
      </w:pPr>
      <w:r w:rsidRPr="001E55BB">
        <w:rPr>
          <w:rFonts w:ascii="Times New Roman" w:hAnsi="Times New Roman" w:cs="Times New Roman"/>
          <w:sz w:val="28"/>
          <w:szCs w:val="28"/>
        </w:rPr>
        <w:t xml:space="preserve">5. </w:t>
      </w:r>
      <w:proofErr w:type="gramStart"/>
      <w:r w:rsidRPr="001E55BB">
        <w:rPr>
          <w:rFonts w:ascii="Times New Roman" w:hAnsi="Times New Roman" w:cs="Times New Roman"/>
          <w:sz w:val="28"/>
          <w:szCs w:val="28"/>
        </w:rPr>
        <w:t>Контроль за</w:t>
      </w:r>
      <w:proofErr w:type="gramEnd"/>
      <w:r w:rsidRPr="001E55BB">
        <w:rPr>
          <w:rFonts w:ascii="Times New Roman" w:hAnsi="Times New Roman" w:cs="Times New Roman"/>
          <w:sz w:val="28"/>
          <w:szCs w:val="28"/>
        </w:rPr>
        <w:t xml:space="preserve"> исполнением решения возложить на главу сельсовета  (А.В. Соломенникову).</w:t>
      </w:r>
    </w:p>
    <w:p w:rsidR="00DF2C55" w:rsidRPr="001E55BB" w:rsidRDefault="00DF2C55" w:rsidP="00DF2C55">
      <w:pPr>
        <w:ind w:firstLine="900"/>
        <w:jc w:val="both"/>
        <w:rPr>
          <w:rFonts w:ascii="Times New Roman" w:hAnsi="Times New Roman" w:cs="Times New Roman"/>
          <w:sz w:val="28"/>
          <w:szCs w:val="28"/>
        </w:rPr>
      </w:pPr>
      <w:r w:rsidRPr="001E55BB">
        <w:rPr>
          <w:rFonts w:ascii="Times New Roman" w:hAnsi="Times New Roman" w:cs="Times New Roman"/>
          <w:sz w:val="28"/>
          <w:szCs w:val="28"/>
        </w:rPr>
        <w:t>6. Решение вступает в силу с момента опубликования в печатном издании «Майский вестник».</w:t>
      </w:r>
    </w:p>
    <w:p w:rsidR="00DF2C55" w:rsidRPr="001E55BB" w:rsidRDefault="00DF2C55" w:rsidP="00DF2C55">
      <w:pPr>
        <w:ind w:firstLine="900"/>
        <w:jc w:val="both"/>
        <w:rPr>
          <w:rFonts w:ascii="Times New Roman" w:hAnsi="Times New Roman" w:cs="Times New Roman"/>
          <w:sz w:val="28"/>
          <w:szCs w:val="28"/>
        </w:rPr>
      </w:pPr>
    </w:p>
    <w:p w:rsidR="00DF2C55" w:rsidRPr="001E55BB" w:rsidRDefault="00DF2C55" w:rsidP="00DF2C55">
      <w:pPr>
        <w:rPr>
          <w:rFonts w:ascii="Times New Roman" w:hAnsi="Times New Roman" w:cs="Times New Roman"/>
          <w:sz w:val="28"/>
          <w:szCs w:val="28"/>
        </w:rPr>
      </w:pPr>
      <w:r w:rsidRPr="001E55BB">
        <w:rPr>
          <w:rFonts w:ascii="Times New Roman" w:hAnsi="Times New Roman" w:cs="Times New Roman"/>
          <w:sz w:val="28"/>
          <w:szCs w:val="28"/>
        </w:rPr>
        <w:t>Председатель</w:t>
      </w:r>
    </w:p>
    <w:p w:rsidR="00DF2C55" w:rsidRPr="001E55BB" w:rsidRDefault="00DF2C55" w:rsidP="00DF2C55">
      <w:pPr>
        <w:rPr>
          <w:rFonts w:ascii="Times New Roman" w:hAnsi="Times New Roman" w:cs="Times New Roman"/>
          <w:sz w:val="28"/>
          <w:szCs w:val="28"/>
        </w:rPr>
      </w:pPr>
      <w:r w:rsidRPr="001E55BB">
        <w:rPr>
          <w:rFonts w:ascii="Times New Roman" w:hAnsi="Times New Roman" w:cs="Times New Roman"/>
          <w:sz w:val="28"/>
          <w:szCs w:val="28"/>
        </w:rPr>
        <w:t xml:space="preserve">Совета депутатов                                                                        </w:t>
      </w:r>
      <w:r>
        <w:rPr>
          <w:rFonts w:ascii="Times New Roman" w:hAnsi="Times New Roman" w:cs="Times New Roman"/>
          <w:sz w:val="28"/>
          <w:szCs w:val="28"/>
        </w:rPr>
        <w:t>В.А. Гапоненко</w:t>
      </w:r>
    </w:p>
    <w:p w:rsidR="00DF2C55" w:rsidRPr="001E55BB" w:rsidRDefault="00DF2C55" w:rsidP="00DF2C55">
      <w:pPr>
        <w:rPr>
          <w:rFonts w:ascii="Times New Roman" w:hAnsi="Times New Roman" w:cs="Times New Roman"/>
          <w:sz w:val="28"/>
          <w:szCs w:val="28"/>
        </w:rPr>
      </w:pPr>
    </w:p>
    <w:p w:rsidR="00DF2C55" w:rsidRDefault="00DF2C55" w:rsidP="00DF2C55">
      <w:r w:rsidRPr="001E55BB">
        <w:rPr>
          <w:rFonts w:ascii="Times New Roman" w:hAnsi="Times New Roman" w:cs="Times New Roman"/>
          <w:sz w:val="28"/>
          <w:szCs w:val="28"/>
        </w:rPr>
        <w:t xml:space="preserve">Глава сельсовета </w:t>
      </w:r>
      <w:r w:rsidRPr="001E55BB">
        <w:rPr>
          <w:rFonts w:ascii="Times New Roman" w:hAnsi="Times New Roman" w:cs="Times New Roman"/>
          <w:sz w:val="28"/>
          <w:szCs w:val="28"/>
        </w:rPr>
        <w:tab/>
      </w:r>
      <w:r w:rsidRPr="001E55BB">
        <w:rPr>
          <w:rFonts w:ascii="Times New Roman" w:hAnsi="Times New Roman" w:cs="Times New Roman"/>
          <w:sz w:val="28"/>
          <w:szCs w:val="28"/>
        </w:rPr>
        <w:tab/>
      </w:r>
      <w:r w:rsidRPr="001E55BB">
        <w:rPr>
          <w:rFonts w:ascii="Times New Roman" w:hAnsi="Times New Roman" w:cs="Times New Roman"/>
          <w:sz w:val="28"/>
          <w:szCs w:val="28"/>
        </w:rPr>
        <w:tab/>
      </w:r>
      <w:r w:rsidRPr="001E55BB">
        <w:rPr>
          <w:rFonts w:ascii="Times New Roman" w:hAnsi="Times New Roman" w:cs="Times New Roman"/>
          <w:sz w:val="28"/>
          <w:szCs w:val="28"/>
        </w:rPr>
        <w:tab/>
      </w:r>
      <w:r w:rsidRPr="001E55BB">
        <w:rPr>
          <w:rFonts w:ascii="Times New Roman" w:hAnsi="Times New Roman" w:cs="Times New Roman"/>
          <w:sz w:val="28"/>
          <w:szCs w:val="28"/>
        </w:rPr>
        <w:tab/>
        <w:t xml:space="preserve">               </w:t>
      </w:r>
      <w:r w:rsidR="00E66E66">
        <w:rPr>
          <w:rFonts w:ascii="Times New Roman" w:hAnsi="Times New Roman" w:cs="Times New Roman"/>
          <w:sz w:val="28"/>
          <w:szCs w:val="28"/>
        </w:rPr>
        <w:t xml:space="preserve">   </w:t>
      </w:r>
      <w:r w:rsidRPr="001E55BB">
        <w:rPr>
          <w:rFonts w:ascii="Times New Roman" w:hAnsi="Times New Roman" w:cs="Times New Roman"/>
          <w:sz w:val="28"/>
          <w:szCs w:val="28"/>
        </w:rPr>
        <w:t xml:space="preserve">     А.В. Соломенникова</w:t>
      </w:r>
    </w:p>
    <w:p w:rsidR="00DF2C55" w:rsidRDefault="00DF2C55"/>
    <w:p w:rsidR="00DF2C55" w:rsidRDefault="00DF2C55"/>
    <w:p w:rsidR="00DF2C55" w:rsidRDefault="00DF2C55"/>
    <w:p w:rsidR="00DF2C55" w:rsidRDefault="00DF2C55"/>
    <w:p w:rsidR="00DF2C55" w:rsidRDefault="00DF2C55"/>
    <w:p w:rsidR="00DF2C55" w:rsidRDefault="00DF2C55"/>
    <w:p w:rsidR="00DF2C55" w:rsidRDefault="00DF2C55"/>
    <w:p w:rsidR="00DF2C55" w:rsidRDefault="00DF2C55"/>
    <w:p w:rsidR="00DF2C55" w:rsidRDefault="00DF2C55"/>
    <w:p w:rsidR="00DF2C55" w:rsidRDefault="00DF2C55"/>
    <w:p w:rsidR="00DF2C55" w:rsidRDefault="00DF2C55"/>
    <w:p w:rsidR="00281BA8" w:rsidRPr="006F1CE7" w:rsidRDefault="00281BA8" w:rsidP="00281BA8">
      <w:pPr>
        <w:widowControl w:val="0"/>
        <w:autoSpaceDE w:val="0"/>
        <w:autoSpaceDN w:val="0"/>
        <w:adjustRightInd w:val="0"/>
        <w:jc w:val="right"/>
        <w:rPr>
          <w:rFonts w:ascii="Times New Roman" w:hAnsi="Times New Roman"/>
          <w:iCs/>
          <w:sz w:val="27"/>
          <w:szCs w:val="27"/>
        </w:rPr>
      </w:pPr>
      <w:r w:rsidRPr="006F1CE7">
        <w:rPr>
          <w:rFonts w:ascii="Times New Roman" w:hAnsi="Times New Roman"/>
          <w:iCs/>
          <w:sz w:val="27"/>
          <w:szCs w:val="27"/>
        </w:rPr>
        <w:lastRenderedPageBreak/>
        <w:t>Проект</w:t>
      </w:r>
    </w:p>
    <w:p w:rsidR="00281BA8" w:rsidRPr="006F1CE7" w:rsidRDefault="00281BA8" w:rsidP="00281BA8">
      <w:pPr>
        <w:jc w:val="center"/>
        <w:rPr>
          <w:rFonts w:ascii="Times New Roman" w:hAnsi="Times New Roman"/>
          <w:sz w:val="28"/>
          <w:szCs w:val="28"/>
        </w:rPr>
      </w:pPr>
    </w:p>
    <w:p w:rsidR="0028294A" w:rsidRPr="00564AD9" w:rsidRDefault="0028294A" w:rsidP="0028294A">
      <w:pPr>
        <w:pStyle w:val="msonormalbullet2gifbullet1gifbullet1gif"/>
        <w:contextualSpacing/>
        <w:jc w:val="center"/>
        <w:rPr>
          <w:sz w:val="28"/>
          <w:szCs w:val="28"/>
        </w:rPr>
      </w:pPr>
      <w:r>
        <w:rPr>
          <w:noProof/>
          <w:sz w:val="28"/>
          <w:szCs w:val="28"/>
        </w:rPr>
        <w:drawing>
          <wp:inline distT="0" distB="0" distL="0" distR="0">
            <wp:extent cx="583565" cy="495935"/>
            <wp:effectExtent l="19050" t="0" r="6985" b="0"/>
            <wp:docPr id="3" name="Рисунок 1" descr="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района и герб"/>
                    <pic:cNvPicPr>
                      <a:picLocks noChangeAspect="1" noChangeArrowheads="1"/>
                    </pic:cNvPicPr>
                  </pic:nvPicPr>
                  <pic:blipFill>
                    <a:blip r:embed="rId7"/>
                    <a:srcRect/>
                    <a:stretch>
                      <a:fillRect/>
                    </a:stretch>
                  </pic:blipFill>
                  <pic:spPr bwMode="auto">
                    <a:xfrm>
                      <a:off x="0" y="0"/>
                      <a:ext cx="583565" cy="495935"/>
                    </a:xfrm>
                    <a:prstGeom prst="rect">
                      <a:avLst/>
                    </a:prstGeom>
                    <a:noFill/>
                    <a:ln w="9525">
                      <a:noFill/>
                      <a:miter lim="800000"/>
                      <a:headEnd/>
                      <a:tailEnd/>
                    </a:ln>
                  </pic:spPr>
                </pic:pic>
              </a:graphicData>
            </a:graphic>
          </wp:inline>
        </w:drawing>
      </w:r>
    </w:p>
    <w:p w:rsidR="0028294A" w:rsidRPr="00564AD9" w:rsidRDefault="0028294A" w:rsidP="0028294A">
      <w:pPr>
        <w:pStyle w:val="msonormalbullet2gifbullet1gifbullet1gif"/>
        <w:contextualSpacing/>
        <w:jc w:val="center"/>
        <w:rPr>
          <w:sz w:val="28"/>
          <w:szCs w:val="28"/>
        </w:rPr>
      </w:pPr>
      <w:r w:rsidRPr="00564AD9">
        <w:rPr>
          <w:sz w:val="28"/>
          <w:szCs w:val="28"/>
        </w:rPr>
        <w:t>РОССИЙСКАЯ ФЕДЕРАЦИЯ</w:t>
      </w:r>
    </w:p>
    <w:p w:rsidR="0028294A" w:rsidRPr="00564AD9" w:rsidRDefault="0028294A" w:rsidP="0028294A">
      <w:pPr>
        <w:pStyle w:val="msonormalbullet2gifbullet1gifbullet1gif"/>
        <w:contextualSpacing/>
        <w:jc w:val="center"/>
        <w:rPr>
          <w:sz w:val="28"/>
          <w:szCs w:val="28"/>
        </w:rPr>
      </w:pPr>
      <w:r w:rsidRPr="00564AD9">
        <w:rPr>
          <w:sz w:val="28"/>
          <w:szCs w:val="28"/>
        </w:rPr>
        <w:t xml:space="preserve">МАЙСКИЙ СОВЕТ ДЕПУТАТОВ </w:t>
      </w:r>
    </w:p>
    <w:p w:rsidR="0028294A" w:rsidRPr="00564AD9" w:rsidRDefault="0028294A" w:rsidP="0028294A">
      <w:pPr>
        <w:pStyle w:val="msonormalbullet2gifbullet1gifbullet1gif"/>
        <w:contextualSpacing/>
        <w:jc w:val="center"/>
        <w:rPr>
          <w:sz w:val="28"/>
          <w:szCs w:val="28"/>
        </w:rPr>
      </w:pPr>
      <w:r w:rsidRPr="00564AD9">
        <w:rPr>
          <w:sz w:val="28"/>
          <w:szCs w:val="28"/>
        </w:rPr>
        <w:t>ЕНИСЕЙСКОГО РАЙОНА</w:t>
      </w:r>
    </w:p>
    <w:p w:rsidR="0028294A" w:rsidRPr="00564AD9" w:rsidRDefault="0028294A" w:rsidP="0028294A">
      <w:pPr>
        <w:pStyle w:val="msonormalbullet2gifbullet1gifbullet1gif"/>
        <w:contextualSpacing/>
        <w:jc w:val="center"/>
        <w:rPr>
          <w:sz w:val="28"/>
          <w:szCs w:val="28"/>
        </w:rPr>
      </w:pPr>
      <w:r w:rsidRPr="00564AD9">
        <w:rPr>
          <w:sz w:val="28"/>
          <w:szCs w:val="28"/>
        </w:rPr>
        <w:t>КРАСНОЯРСКОГО КРАЯ</w:t>
      </w:r>
    </w:p>
    <w:p w:rsidR="0028294A" w:rsidRPr="00564AD9" w:rsidRDefault="0028294A" w:rsidP="0028294A">
      <w:pPr>
        <w:pStyle w:val="msonormalbullet2gifbullet2gifbullet2gif"/>
        <w:jc w:val="center"/>
        <w:rPr>
          <w:b/>
          <w:sz w:val="28"/>
          <w:szCs w:val="28"/>
        </w:rPr>
      </w:pPr>
      <w:r w:rsidRPr="00564AD9">
        <w:rPr>
          <w:b/>
          <w:sz w:val="28"/>
          <w:szCs w:val="28"/>
        </w:rPr>
        <w:t xml:space="preserve">РЕШЕНИЕ </w:t>
      </w:r>
    </w:p>
    <w:p w:rsidR="0028294A" w:rsidRPr="00564AD9" w:rsidRDefault="0028294A" w:rsidP="0028294A">
      <w:pPr>
        <w:pStyle w:val="msonormalbullet2gifbullet3gif"/>
        <w:rPr>
          <w:sz w:val="28"/>
          <w:szCs w:val="28"/>
        </w:rPr>
      </w:pPr>
      <w:r>
        <w:rPr>
          <w:sz w:val="28"/>
          <w:szCs w:val="28"/>
        </w:rPr>
        <w:t>_______</w:t>
      </w:r>
      <w:r w:rsidRPr="00564AD9">
        <w:rPr>
          <w:sz w:val="28"/>
          <w:szCs w:val="28"/>
        </w:rPr>
        <w:t>.2023 года</w:t>
      </w:r>
      <w:r w:rsidRPr="00564AD9">
        <w:rPr>
          <w:sz w:val="28"/>
          <w:szCs w:val="28"/>
        </w:rPr>
        <w:tab/>
      </w:r>
      <w:r w:rsidRPr="00564AD9">
        <w:rPr>
          <w:sz w:val="28"/>
          <w:szCs w:val="28"/>
        </w:rPr>
        <w:tab/>
        <w:t xml:space="preserve">             </w:t>
      </w:r>
      <w:r>
        <w:rPr>
          <w:sz w:val="28"/>
          <w:szCs w:val="28"/>
        </w:rPr>
        <w:t xml:space="preserve">    п. Майское              </w:t>
      </w:r>
      <w:r w:rsidRPr="00564AD9">
        <w:rPr>
          <w:sz w:val="28"/>
          <w:szCs w:val="28"/>
        </w:rPr>
        <w:t xml:space="preserve">               № -р </w:t>
      </w:r>
    </w:p>
    <w:p w:rsidR="0028294A" w:rsidRPr="00564AD9" w:rsidRDefault="0028294A" w:rsidP="0028294A">
      <w:pPr>
        <w:pStyle w:val="a5"/>
        <w:spacing w:before="0" w:beforeAutospacing="0" w:after="0" w:afterAutospacing="0"/>
        <w:jc w:val="center"/>
        <w:rPr>
          <w:sz w:val="26"/>
          <w:szCs w:val="26"/>
        </w:rPr>
      </w:pPr>
      <w:r w:rsidRPr="00564AD9">
        <w:rPr>
          <w:b/>
          <w:bCs/>
          <w:sz w:val="26"/>
          <w:szCs w:val="26"/>
        </w:rPr>
        <w:t> </w:t>
      </w:r>
    </w:p>
    <w:p w:rsidR="0028294A" w:rsidRPr="00564AD9" w:rsidRDefault="0028294A" w:rsidP="0028294A">
      <w:pPr>
        <w:pStyle w:val="a5"/>
        <w:spacing w:before="0" w:beforeAutospacing="0" w:after="0" w:afterAutospacing="0"/>
        <w:jc w:val="center"/>
        <w:rPr>
          <w:b/>
          <w:bCs/>
          <w:sz w:val="26"/>
          <w:szCs w:val="26"/>
        </w:rPr>
      </w:pPr>
      <w:r w:rsidRPr="00564AD9">
        <w:rPr>
          <w:b/>
          <w:bCs/>
          <w:sz w:val="26"/>
          <w:szCs w:val="26"/>
        </w:rPr>
        <w:t>О ВНЕСЕНИИ ИЗМЕНЕНИЙ И ДОПОЛНЕНИЙ В УСТАВ</w:t>
      </w:r>
    </w:p>
    <w:p w:rsidR="0028294A" w:rsidRPr="00564AD9" w:rsidRDefault="0028294A" w:rsidP="0028294A">
      <w:pPr>
        <w:pStyle w:val="a5"/>
        <w:spacing w:before="0" w:beforeAutospacing="0" w:after="0" w:afterAutospacing="0"/>
        <w:jc w:val="center"/>
        <w:rPr>
          <w:sz w:val="26"/>
          <w:szCs w:val="26"/>
        </w:rPr>
      </w:pPr>
      <w:r w:rsidRPr="00564AD9">
        <w:rPr>
          <w:b/>
          <w:bCs/>
          <w:sz w:val="26"/>
          <w:szCs w:val="26"/>
        </w:rPr>
        <w:t xml:space="preserve"> МАЙСКОГО СЕЛЬСОВЕТА</w:t>
      </w:r>
    </w:p>
    <w:p w:rsidR="0028294A" w:rsidRPr="00564AD9" w:rsidRDefault="0028294A" w:rsidP="0028294A">
      <w:pPr>
        <w:pStyle w:val="a5"/>
        <w:spacing w:before="0" w:beforeAutospacing="0" w:after="0" w:afterAutospacing="0"/>
        <w:ind w:firstLine="567"/>
        <w:jc w:val="both"/>
        <w:rPr>
          <w:sz w:val="26"/>
          <w:szCs w:val="26"/>
        </w:rPr>
      </w:pPr>
      <w:r w:rsidRPr="00564AD9">
        <w:rPr>
          <w:sz w:val="26"/>
          <w:szCs w:val="26"/>
        </w:rPr>
        <w:t> </w:t>
      </w:r>
    </w:p>
    <w:p w:rsidR="0028294A" w:rsidRPr="00564AD9" w:rsidRDefault="0028294A" w:rsidP="0028294A">
      <w:pPr>
        <w:pStyle w:val="a5"/>
        <w:spacing w:before="0" w:beforeAutospacing="0" w:after="0" w:afterAutospacing="0"/>
        <w:ind w:firstLine="567"/>
        <w:jc w:val="both"/>
        <w:rPr>
          <w:sz w:val="28"/>
          <w:szCs w:val="28"/>
        </w:rPr>
      </w:pPr>
      <w:r w:rsidRPr="00564AD9">
        <w:rPr>
          <w:sz w:val="28"/>
          <w:szCs w:val="28"/>
        </w:rPr>
        <w:t>В целях приведения </w:t>
      </w:r>
      <w:hyperlink r:id="rId8" w:tgtFrame="_blank" w:history="1">
        <w:r w:rsidRPr="00564AD9">
          <w:rPr>
            <w:rStyle w:val="hyperlink"/>
            <w:sz w:val="28"/>
            <w:szCs w:val="28"/>
          </w:rPr>
          <w:t>Устава Майского сельсовета</w:t>
        </w:r>
      </w:hyperlink>
      <w:r w:rsidRPr="00564AD9">
        <w:rPr>
          <w:sz w:val="28"/>
          <w:szCs w:val="28"/>
        </w:rPr>
        <w:t xml:space="preserve"> в соответствие с действующим законодательством, руководствуясь </w:t>
      </w:r>
      <w:hyperlink r:id="rId9" w:tgtFrame="_blank" w:history="1">
        <w:r w:rsidRPr="00564AD9">
          <w:rPr>
            <w:rStyle w:val="hyperlink"/>
            <w:sz w:val="28"/>
            <w:szCs w:val="28"/>
          </w:rPr>
          <w:t>Федеральным законом от 06.10.2003 № 131-ФЗ</w:t>
        </w:r>
      </w:hyperlink>
      <w:r w:rsidRPr="00564AD9">
        <w:rPr>
          <w:sz w:val="28"/>
          <w:szCs w:val="28"/>
        </w:rPr>
        <w:t> «Об общих принципах организации местного самоуправления в Российской Федерации», руководствуясь </w:t>
      </w:r>
      <w:hyperlink r:id="rId10" w:tgtFrame="_blank" w:history="1">
        <w:r w:rsidRPr="00564AD9">
          <w:rPr>
            <w:rStyle w:val="hyperlink"/>
            <w:sz w:val="28"/>
            <w:szCs w:val="28"/>
          </w:rPr>
          <w:t>Уставом Майского сельсовета</w:t>
        </w:r>
      </w:hyperlink>
      <w:r w:rsidRPr="00564AD9">
        <w:rPr>
          <w:sz w:val="28"/>
          <w:szCs w:val="28"/>
        </w:rPr>
        <w:t>, Майский сельский Совет депутатов РЕШИЛ:</w:t>
      </w:r>
    </w:p>
    <w:p w:rsidR="0028294A" w:rsidRPr="00564AD9" w:rsidRDefault="0028294A" w:rsidP="0028294A">
      <w:pPr>
        <w:pStyle w:val="a5"/>
        <w:spacing w:before="0" w:beforeAutospacing="0" w:after="0" w:afterAutospacing="0"/>
        <w:ind w:firstLine="567"/>
        <w:jc w:val="both"/>
        <w:rPr>
          <w:iCs/>
          <w:sz w:val="28"/>
          <w:szCs w:val="28"/>
        </w:rPr>
      </w:pPr>
      <w:r w:rsidRPr="00564AD9">
        <w:rPr>
          <w:sz w:val="28"/>
          <w:szCs w:val="28"/>
        </w:rPr>
        <w:t xml:space="preserve">  1. Внести в </w:t>
      </w:r>
      <w:hyperlink r:id="rId11" w:tgtFrame="_blank" w:history="1">
        <w:r w:rsidRPr="00564AD9">
          <w:rPr>
            <w:rStyle w:val="hyperlink"/>
            <w:sz w:val="28"/>
            <w:szCs w:val="28"/>
          </w:rPr>
          <w:t>Устав Майского сельсовета</w:t>
        </w:r>
      </w:hyperlink>
      <w:r w:rsidRPr="00564AD9">
        <w:rPr>
          <w:sz w:val="28"/>
          <w:szCs w:val="28"/>
        </w:rPr>
        <w:t> следующие изменения и дополнения:</w:t>
      </w:r>
      <w:r w:rsidRPr="00564AD9">
        <w:rPr>
          <w:iCs/>
          <w:sz w:val="28"/>
          <w:szCs w:val="28"/>
        </w:rPr>
        <w:t xml:space="preserve"> </w:t>
      </w:r>
    </w:p>
    <w:p w:rsidR="0028294A" w:rsidRPr="00564AD9" w:rsidRDefault="0028294A" w:rsidP="0028294A">
      <w:pPr>
        <w:pStyle w:val="a5"/>
        <w:spacing w:before="0" w:beforeAutospacing="0" w:after="0" w:afterAutospacing="0"/>
        <w:ind w:firstLine="567"/>
        <w:jc w:val="both"/>
        <w:rPr>
          <w:iCs/>
          <w:sz w:val="28"/>
          <w:szCs w:val="28"/>
        </w:rPr>
      </w:pPr>
      <w:r w:rsidRPr="00564AD9">
        <w:rPr>
          <w:iCs/>
          <w:sz w:val="28"/>
          <w:szCs w:val="28"/>
        </w:rPr>
        <w:t>1.1.Подпункт 1.26 пункта 1 статьи 7 Устава дополнить текстом следующего содержания:</w:t>
      </w:r>
    </w:p>
    <w:p w:rsidR="0028294A" w:rsidRPr="00564AD9" w:rsidRDefault="0028294A" w:rsidP="0028294A">
      <w:pPr>
        <w:pStyle w:val="a5"/>
        <w:spacing w:before="0" w:beforeAutospacing="0" w:after="0" w:afterAutospacing="0"/>
        <w:ind w:firstLine="567"/>
        <w:jc w:val="both"/>
        <w:rPr>
          <w:iCs/>
          <w:sz w:val="28"/>
          <w:szCs w:val="28"/>
        </w:rPr>
      </w:pPr>
      <w:r w:rsidRPr="00564AD9">
        <w:rPr>
          <w:iCs/>
          <w:sz w:val="28"/>
          <w:szCs w:val="28"/>
        </w:rPr>
        <w:t>« ,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8294A" w:rsidRPr="00564AD9" w:rsidRDefault="0028294A" w:rsidP="0028294A">
      <w:pPr>
        <w:pStyle w:val="a5"/>
        <w:spacing w:before="0" w:beforeAutospacing="0" w:after="0" w:afterAutospacing="0"/>
        <w:ind w:firstLine="567"/>
        <w:jc w:val="both"/>
        <w:rPr>
          <w:sz w:val="28"/>
          <w:szCs w:val="28"/>
        </w:rPr>
      </w:pPr>
      <w:r w:rsidRPr="00564AD9">
        <w:rPr>
          <w:iCs/>
          <w:sz w:val="28"/>
          <w:szCs w:val="28"/>
        </w:rPr>
        <w:t xml:space="preserve">  </w:t>
      </w:r>
      <w:r w:rsidRPr="00564AD9">
        <w:rPr>
          <w:b/>
          <w:sz w:val="28"/>
          <w:szCs w:val="28"/>
        </w:rPr>
        <w:t xml:space="preserve">1.2. </w:t>
      </w:r>
      <w:r w:rsidRPr="00564AD9">
        <w:rPr>
          <w:sz w:val="28"/>
          <w:szCs w:val="28"/>
        </w:rPr>
        <w:t>Статью 13 Устава дополнить пунктом 9 следующего содержания:</w:t>
      </w:r>
    </w:p>
    <w:p w:rsidR="0028294A" w:rsidRPr="00564AD9" w:rsidRDefault="0028294A" w:rsidP="0028294A">
      <w:pPr>
        <w:pStyle w:val="a5"/>
        <w:spacing w:before="0" w:beforeAutospacing="0" w:after="0" w:afterAutospacing="0"/>
        <w:ind w:firstLine="567"/>
        <w:jc w:val="both"/>
        <w:rPr>
          <w:sz w:val="28"/>
          <w:szCs w:val="28"/>
        </w:rPr>
      </w:pPr>
      <w:r w:rsidRPr="00564AD9">
        <w:rPr>
          <w:sz w:val="28"/>
          <w:szCs w:val="28"/>
        </w:rPr>
        <w:t xml:space="preserve">«9. </w:t>
      </w:r>
      <w:proofErr w:type="gramStart"/>
      <w:r w:rsidRPr="00564AD9">
        <w:rPr>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w:t>
      </w:r>
      <w:r w:rsidRPr="00564AD9">
        <w:rPr>
          <w:kern w:val="36"/>
          <w:sz w:val="28"/>
          <w:szCs w:val="28"/>
        </w:rPr>
        <w:t xml:space="preserve">Об общих принципах организации местного самоуправления в Российской Федерации» </w:t>
      </w:r>
      <w:r w:rsidRPr="00564AD9">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564AD9">
        <w:rPr>
          <w:sz w:val="28"/>
          <w:szCs w:val="28"/>
        </w:rPr>
        <w:t xml:space="preserve"> от него обстоятельств в порядке, предусмотренном </w:t>
      </w:r>
      <w:hyperlink r:id="rId12" w:history="1">
        <w:r w:rsidRPr="00564AD9">
          <w:rPr>
            <w:rStyle w:val="a6"/>
            <w:sz w:val="28"/>
            <w:szCs w:val="28"/>
          </w:rPr>
          <w:t>частями 3</w:t>
        </w:r>
      </w:hyperlink>
      <w:r w:rsidRPr="00564AD9">
        <w:rPr>
          <w:sz w:val="28"/>
          <w:szCs w:val="28"/>
        </w:rPr>
        <w:t xml:space="preserve"> - </w:t>
      </w:r>
      <w:hyperlink r:id="rId13" w:history="1">
        <w:r w:rsidRPr="00564AD9">
          <w:rPr>
            <w:rStyle w:val="a6"/>
            <w:sz w:val="28"/>
            <w:szCs w:val="28"/>
          </w:rPr>
          <w:t>6 статьи 13</w:t>
        </w:r>
      </w:hyperlink>
      <w:r w:rsidRPr="00564AD9">
        <w:rPr>
          <w:sz w:val="28"/>
          <w:szCs w:val="28"/>
        </w:rPr>
        <w:t xml:space="preserve"> </w:t>
      </w:r>
      <w:r w:rsidRPr="00564AD9">
        <w:rPr>
          <w:sz w:val="28"/>
          <w:szCs w:val="28"/>
        </w:rPr>
        <w:lastRenderedPageBreak/>
        <w:t>Федерального закона от 25 декабря 2008 года N 273-ФЗ "О противодействии коррупции».</w:t>
      </w:r>
    </w:p>
    <w:p w:rsidR="0028294A" w:rsidRPr="00564AD9" w:rsidRDefault="0028294A" w:rsidP="0028294A">
      <w:pPr>
        <w:pStyle w:val="a5"/>
        <w:spacing w:before="0" w:beforeAutospacing="0" w:after="0" w:afterAutospacing="0"/>
        <w:ind w:firstLine="567"/>
        <w:jc w:val="both"/>
        <w:rPr>
          <w:sz w:val="28"/>
          <w:szCs w:val="28"/>
        </w:rPr>
      </w:pPr>
      <w:r w:rsidRPr="00564AD9">
        <w:rPr>
          <w:sz w:val="28"/>
          <w:szCs w:val="28"/>
        </w:rPr>
        <w:t>1.3. Статью 27 дополнить пунктом 5.1 следующего содержания:</w:t>
      </w:r>
    </w:p>
    <w:p w:rsidR="0028294A" w:rsidRPr="00564AD9" w:rsidRDefault="0028294A" w:rsidP="0028294A">
      <w:pPr>
        <w:pStyle w:val="a5"/>
        <w:spacing w:before="0" w:beforeAutospacing="0" w:after="0" w:afterAutospacing="0"/>
        <w:ind w:firstLine="567"/>
        <w:jc w:val="both"/>
        <w:rPr>
          <w:sz w:val="28"/>
          <w:szCs w:val="28"/>
        </w:rPr>
      </w:pPr>
      <w:r w:rsidRPr="00564AD9">
        <w:rPr>
          <w:sz w:val="28"/>
          <w:szCs w:val="28"/>
        </w:rPr>
        <w:t xml:space="preserve">«5.1. </w:t>
      </w:r>
      <w:proofErr w:type="gramStart"/>
      <w:r w:rsidRPr="00564AD9">
        <w:rPr>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w:t>
      </w:r>
      <w:r w:rsidRPr="00564AD9">
        <w:rPr>
          <w:kern w:val="36"/>
          <w:sz w:val="28"/>
          <w:szCs w:val="28"/>
        </w:rPr>
        <w:t>Об общих принципах организации местного самоуправления в Российской Федерации»</w:t>
      </w:r>
      <w:r w:rsidRPr="00564AD9">
        <w:rPr>
          <w:sz w:val="28"/>
          <w:szCs w:val="28"/>
        </w:rPr>
        <w:t xml:space="preserve"> и другими федеральными законами в целях противодействия коррупции, в случае, если несоблюдение</w:t>
      </w:r>
      <w:proofErr w:type="gramEnd"/>
      <w:r w:rsidRPr="00564AD9">
        <w:rPr>
          <w:sz w:val="28"/>
          <w:szCs w:val="28"/>
        </w:rPr>
        <w:t xml:space="preserve">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4" w:history="1">
        <w:r w:rsidRPr="00564AD9">
          <w:rPr>
            <w:rStyle w:val="a6"/>
            <w:sz w:val="28"/>
            <w:szCs w:val="28"/>
          </w:rPr>
          <w:t>частями 3</w:t>
        </w:r>
      </w:hyperlink>
      <w:r w:rsidRPr="00564AD9">
        <w:rPr>
          <w:sz w:val="28"/>
          <w:szCs w:val="28"/>
        </w:rPr>
        <w:t xml:space="preserve"> - </w:t>
      </w:r>
      <w:hyperlink r:id="rId15" w:history="1">
        <w:r w:rsidRPr="00564AD9">
          <w:rPr>
            <w:rStyle w:val="a6"/>
            <w:sz w:val="28"/>
            <w:szCs w:val="28"/>
          </w:rPr>
          <w:t>6 статьи 13</w:t>
        </w:r>
      </w:hyperlink>
      <w:r w:rsidRPr="00564AD9">
        <w:rPr>
          <w:sz w:val="28"/>
          <w:szCs w:val="28"/>
        </w:rPr>
        <w:t xml:space="preserve"> Федерального закона от 25 декабря 2008 года N 273-ФЗ "О противодействии коррупции».</w:t>
      </w:r>
    </w:p>
    <w:p w:rsidR="0028294A" w:rsidRPr="00564AD9" w:rsidRDefault="0028294A" w:rsidP="0028294A">
      <w:pPr>
        <w:pStyle w:val="a5"/>
        <w:spacing w:before="0" w:beforeAutospacing="0" w:after="0" w:afterAutospacing="0"/>
        <w:ind w:firstLine="567"/>
        <w:jc w:val="both"/>
        <w:rPr>
          <w:sz w:val="28"/>
          <w:szCs w:val="28"/>
        </w:rPr>
      </w:pPr>
      <w:r w:rsidRPr="00564AD9">
        <w:rPr>
          <w:sz w:val="28"/>
          <w:szCs w:val="28"/>
        </w:rPr>
        <w:t xml:space="preserve">1.4. Статью 28 Устава дополнить пунктом 1.3 следующего содержания: </w:t>
      </w:r>
    </w:p>
    <w:p w:rsidR="0028294A" w:rsidRPr="00564AD9" w:rsidRDefault="0028294A" w:rsidP="0028294A">
      <w:pPr>
        <w:pStyle w:val="a5"/>
        <w:spacing w:before="0" w:beforeAutospacing="0" w:after="0" w:afterAutospacing="0"/>
        <w:ind w:firstLine="567"/>
        <w:jc w:val="both"/>
        <w:rPr>
          <w:sz w:val="28"/>
          <w:szCs w:val="28"/>
        </w:rPr>
      </w:pPr>
      <w:r w:rsidRPr="00564AD9">
        <w:rPr>
          <w:sz w:val="28"/>
          <w:szCs w:val="28"/>
        </w:rPr>
        <w:t xml:space="preserve">«1.3. </w:t>
      </w:r>
      <w:r w:rsidRPr="00564AD9">
        <w:rPr>
          <w:sz w:val="26"/>
          <w:szCs w:val="26"/>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sidRPr="00564AD9">
        <w:rPr>
          <w:sz w:val="28"/>
          <w:szCs w:val="28"/>
        </w:rPr>
        <w:t>».</w:t>
      </w:r>
    </w:p>
    <w:p w:rsidR="0028294A" w:rsidRPr="00564AD9" w:rsidRDefault="0028294A" w:rsidP="0028294A">
      <w:pPr>
        <w:pStyle w:val="a5"/>
        <w:spacing w:before="0" w:beforeAutospacing="0" w:after="0" w:afterAutospacing="0"/>
        <w:jc w:val="both"/>
        <w:rPr>
          <w:sz w:val="28"/>
          <w:szCs w:val="28"/>
        </w:rPr>
      </w:pPr>
      <w:r w:rsidRPr="00564AD9">
        <w:rPr>
          <w:sz w:val="28"/>
          <w:szCs w:val="28"/>
        </w:rPr>
        <w:tab/>
        <w:t xml:space="preserve">1.5. Пункт 2 </w:t>
      </w:r>
      <w:proofErr w:type="spellStart"/>
      <w:proofErr w:type="gramStart"/>
      <w:r w:rsidRPr="00564AD9">
        <w:rPr>
          <w:sz w:val="28"/>
          <w:szCs w:val="28"/>
        </w:rPr>
        <w:t>ст</w:t>
      </w:r>
      <w:proofErr w:type="spellEnd"/>
      <w:proofErr w:type="gramEnd"/>
      <w:r w:rsidRPr="00564AD9">
        <w:rPr>
          <w:sz w:val="28"/>
          <w:szCs w:val="28"/>
        </w:rPr>
        <w:t xml:space="preserve"> 41.2 Устава изложить в следующей редакции:</w:t>
      </w:r>
    </w:p>
    <w:p w:rsidR="0028294A" w:rsidRPr="00564AD9" w:rsidRDefault="0028294A" w:rsidP="0028294A">
      <w:pPr>
        <w:pStyle w:val="a5"/>
        <w:spacing w:before="0" w:beforeAutospacing="0" w:after="0" w:afterAutospacing="0"/>
        <w:jc w:val="both"/>
        <w:rPr>
          <w:sz w:val="28"/>
          <w:szCs w:val="28"/>
        </w:rPr>
      </w:pPr>
      <w:r w:rsidRPr="00564AD9">
        <w:rPr>
          <w:sz w:val="28"/>
          <w:szCs w:val="28"/>
        </w:rPr>
        <w:t xml:space="preserve"> </w:t>
      </w:r>
      <w:r w:rsidRPr="00564AD9">
        <w:rPr>
          <w:sz w:val="28"/>
          <w:szCs w:val="28"/>
        </w:rPr>
        <w:tab/>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8294A" w:rsidRPr="00564AD9" w:rsidRDefault="0028294A" w:rsidP="0028294A">
      <w:pPr>
        <w:pStyle w:val="a5"/>
        <w:spacing w:before="0" w:beforeAutospacing="0" w:after="0" w:afterAutospacing="0"/>
        <w:jc w:val="both"/>
        <w:rPr>
          <w:sz w:val="28"/>
          <w:szCs w:val="28"/>
        </w:rPr>
      </w:pPr>
      <w:r w:rsidRPr="00564AD9">
        <w:rPr>
          <w:sz w:val="28"/>
          <w:szCs w:val="28"/>
        </w:rPr>
        <w:tab/>
        <w:t xml:space="preserve">1.6. Пункт 3 </w:t>
      </w:r>
      <w:proofErr w:type="spellStart"/>
      <w:proofErr w:type="gramStart"/>
      <w:r w:rsidRPr="00564AD9">
        <w:rPr>
          <w:sz w:val="28"/>
          <w:szCs w:val="28"/>
        </w:rPr>
        <w:t>ст</w:t>
      </w:r>
      <w:proofErr w:type="spellEnd"/>
      <w:proofErr w:type="gramEnd"/>
      <w:r w:rsidRPr="00564AD9">
        <w:rPr>
          <w:sz w:val="28"/>
          <w:szCs w:val="28"/>
        </w:rPr>
        <w:t xml:space="preserve"> 41.2 Устава изложить в следующей редакции:</w:t>
      </w:r>
    </w:p>
    <w:p w:rsidR="0028294A" w:rsidRPr="00564AD9" w:rsidRDefault="0028294A" w:rsidP="0028294A">
      <w:pPr>
        <w:pStyle w:val="a5"/>
        <w:spacing w:before="0" w:beforeAutospacing="0" w:after="0" w:afterAutospacing="0"/>
        <w:jc w:val="both"/>
        <w:rPr>
          <w:sz w:val="28"/>
          <w:szCs w:val="28"/>
        </w:rPr>
      </w:pPr>
      <w:r w:rsidRPr="00564AD9">
        <w:rPr>
          <w:sz w:val="28"/>
          <w:szCs w:val="28"/>
        </w:rPr>
        <w:tab/>
        <w:t xml:space="preserve">«3. </w:t>
      </w:r>
      <w:proofErr w:type="gramStart"/>
      <w:r w:rsidRPr="00564AD9">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28294A" w:rsidRPr="00564AD9" w:rsidRDefault="0028294A" w:rsidP="0028294A">
      <w:pPr>
        <w:pStyle w:val="a5"/>
        <w:spacing w:before="0" w:beforeAutospacing="0" w:after="0" w:afterAutospacing="0"/>
        <w:ind w:firstLine="567"/>
        <w:jc w:val="both"/>
        <w:rPr>
          <w:sz w:val="28"/>
          <w:szCs w:val="28"/>
        </w:rPr>
      </w:pPr>
      <w:r w:rsidRPr="00564AD9">
        <w:rPr>
          <w:sz w:val="28"/>
          <w:szCs w:val="28"/>
        </w:rPr>
        <w:t>1.7. В подпункте 1 пункта 3 статьи 41.2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28294A" w:rsidRPr="00564AD9" w:rsidRDefault="0028294A" w:rsidP="0028294A">
      <w:pPr>
        <w:pStyle w:val="a5"/>
        <w:spacing w:before="0" w:beforeAutospacing="0" w:after="0" w:afterAutospacing="0"/>
        <w:ind w:firstLine="567"/>
        <w:jc w:val="both"/>
        <w:rPr>
          <w:sz w:val="28"/>
          <w:szCs w:val="28"/>
        </w:rPr>
      </w:pPr>
      <w:r w:rsidRPr="00564AD9">
        <w:rPr>
          <w:b/>
          <w:sz w:val="28"/>
          <w:szCs w:val="28"/>
        </w:rPr>
        <w:t>2</w:t>
      </w:r>
      <w:r w:rsidRPr="00564AD9">
        <w:rPr>
          <w:sz w:val="28"/>
          <w:szCs w:val="28"/>
        </w:rPr>
        <w:t>. Контроль над исполнением настоящего Решения возложить на главу Майского сельсовета Соломенникову А.В.</w:t>
      </w:r>
    </w:p>
    <w:p w:rsidR="0028294A" w:rsidRPr="00564AD9" w:rsidRDefault="0028294A" w:rsidP="0028294A">
      <w:pPr>
        <w:pStyle w:val="a5"/>
        <w:spacing w:before="0" w:beforeAutospacing="0" w:after="0" w:afterAutospacing="0"/>
        <w:ind w:firstLine="567"/>
        <w:jc w:val="both"/>
        <w:rPr>
          <w:sz w:val="28"/>
          <w:szCs w:val="28"/>
        </w:rPr>
      </w:pPr>
      <w:r w:rsidRPr="00564AD9">
        <w:rPr>
          <w:b/>
          <w:sz w:val="28"/>
          <w:szCs w:val="28"/>
        </w:rPr>
        <w:lastRenderedPageBreak/>
        <w:t>3</w:t>
      </w:r>
      <w:r w:rsidRPr="00564AD9">
        <w:rPr>
          <w:sz w:val="28"/>
          <w:szCs w:val="28"/>
        </w:rPr>
        <w:t>. Решение о внесении изменений и дополнений в Устав Майского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«Майский вестник» после прохождения государственной регистрации в Управлении Министерства юстиции Российской Федерации по Красноярскому краю.</w:t>
      </w:r>
    </w:p>
    <w:p w:rsidR="0028294A" w:rsidRPr="00564AD9" w:rsidRDefault="0028294A" w:rsidP="0028294A">
      <w:pPr>
        <w:pStyle w:val="a5"/>
        <w:spacing w:before="0" w:beforeAutospacing="0" w:after="0" w:afterAutospacing="0"/>
        <w:ind w:firstLine="567"/>
        <w:jc w:val="both"/>
        <w:rPr>
          <w:sz w:val="28"/>
          <w:szCs w:val="28"/>
        </w:rPr>
      </w:pPr>
      <w:r w:rsidRPr="00564AD9">
        <w:rPr>
          <w:b/>
          <w:sz w:val="28"/>
          <w:szCs w:val="28"/>
        </w:rPr>
        <w:t>4</w:t>
      </w:r>
      <w:r w:rsidRPr="00564AD9">
        <w:rPr>
          <w:sz w:val="28"/>
          <w:szCs w:val="28"/>
        </w:rPr>
        <w:t xml:space="preserve">. Глава Майского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w:t>
      </w:r>
      <w:proofErr w:type="gramStart"/>
      <w:r w:rsidRPr="00564AD9">
        <w:rPr>
          <w:sz w:val="28"/>
          <w:szCs w:val="28"/>
        </w:rPr>
        <w:t>акте</w:t>
      </w:r>
      <w:proofErr w:type="gramEnd"/>
      <w:r w:rsidRPr="00564AD9">
        <w:rPr>
          <w:sz w:val="28"/>
          <w:szCs w:val="28"/>
        </w:rPr>
        <w:t xml:space="preserve"> о внесении изменений в устав сельсовета в государственный реестр уставов муниципальных образований субъекта Российской Федерации, предусмотренного частью 6 статьи 4 </w:t>
      </w:r>
      <w:hyperlink r:id="rId16" w:tgtFrame="_blank" w:history="1">
        <w:r w:rsidRPr="00564AD9">
          <w:rPr>
            <w:rStyle w:val="hyperlink"/>
            <w:sz w:val="28"/>
            <w:szCs w:val="28"/>
          </w:rPr>
          <w:t>Федерального закона от 21 июля 2005 года № 97-ФЗ</w:t>
        </w:r>
      </w:hyperlink>
      <w:r w:rsidRPr="00564AD9">
        <w:rPr>
          <w:sz w:val="28"/>
          <w:szCs w:val="28"/>
        </w:rPr>
        <w:t> «О государственной регистрации уставов муниципальных образований».</w:t>
      </w:r>
    </w:p>
    <w:p w:rsidR="0028294A" w:rsidRPr="00564AD9" w:rsidRDefault="0028294A" w:rsidP="0028294A">
      <w:pPr>
        <w:pStyle w:val="a5"/>
        <w:spacing w:before="0" w:beforeAutospacing="0" w:after="0" w:afterAutospacing="0"/>
        <w:ind w:firstLine="567"/>
        <w:jc w:val="both"/>
        <w:rPr>
          <w:sz w:val="28"/>
          <w:szCs w:val="28"/>
        </w:rPr>
      </w:pPr>
      <w:r w:rsidRPr="00564AD9">
        <w:rPr>
          <w:sz w:val="28"/>
          <w:szCs w:val="28"/>
        </w:rPr>
        <w:t> </w:t>
      </w:r>
    </w:p>
    <w:p w:rsidR="0028294A" w:rsidRPr="00564AD9" w:rsidRDefault="0028294A" w:rsidP="0028294A">
      <w:pPr>
        <w:pStyle w:val="a5"/>
        <w:spacing w:before="0" w:beforeAutospacing="0" w:after="0" w:afterAutospacing="0"/>
        <w:ind w:firstLine="567"/>
        <w:jc w:val="both"/>
        <w:rPr>
          <w:sz w:val="28"/>
          <w:szCs w:val="28"/>
        </w:rPr>
      </w:pPr>
      <w:r w:rsidRPr="00564AD9">
        <w:rPr>
          <w:sz w:val="28"/>
          <w:szCs w:val="28"/>
        </w:rPr>
        <w:t> </w:t>
      </w:r>
    </w:p>
    <w:p w:rsidR="0028294A" w:rsidRPr="00564AD9" w:rsidRDefault="0028294A" w:rsidP="0028294A">
      <w:pPr>
        <w:spacing w:line="240" w:lineRule="exact"/>
        <w:ind w:left="5398"/>
        <w:jc w:val="center"/>
        <w:rPr>
          <w:b/>
        </w:rPr>
      </w:pPr>
    </w:p>
    <w:p w:rsidR="0028294A" w:rsidRPr="00564AD9" w:rsidRDefault="0028294A" w:rsidP="0028294A">
      <w:pPr>
        <w:spacing w:line="240" w:lineRule="exact"/>
        <w:rPr>
          <w:rFonts w:ascii="Times New Roman" w:hAnsi="Times New Roman"/>
          <w:b/>
          <w:sz w:val="24"/>
          <w:szCs w:val="24"/>
        </w:rPr>
      </w:pPr>
    </w:p>
    <w:p w:rsidR="0028294A" w:rsidRPr="0028294A" w:rsidRDefault="0028294A" w:rsidP="0028294A">
      <w:pPr>
        <w:autoSpaceDE w:val="0"/>
        <w:autoSpaceDN w:val="0"/>
        <w:rPr>
          <w:rFonts w:ascii="Times New Roman" w:hAnsi="Times New Roman"/>
          <w:sz w:val="28"/>
          <w:szCs w:val="28"/>
        </w:rPr>
      </w:pPr>
      <w:r w:rsidRPr="0028294A">
        <w:rPr>
          <w:rFonts w:ascii="Times New Roman" w:hAnsi="Times New Roman"/>
          <w:sz w:val="28"/>
          <w:szCs w:val="28"/>
        </w:rPr>
        <w:t xml:space="preserve">Председатель Майского                                    </w:t>
      </w:r>
      <w:r>
        <w:rPr>
          <w:rFonts w:ascii="Times New Roman" w:hAnsi="Times New Roman"/>
          <w:sz w:val="28"/>
          <w:szCs w:val="28"/>
        </w:rPr>
        <w:t xml:space="preserve">       </w:t>
      </w:r>
      <w:r w:rsidRPr="0028294A">
        <w:rPr>
          <w:rFonts w:ascii="Times New Roman" w:hAnsi="Times New Roman"/>
          <w:sz w:val="28"/>
          <w:szCs w:val="28"/>
        </w:rPr>
        <w:t xml:space="preserve"> Глава Майского сельсовета</w:t>
      </w:r>
    </w:p>
    <w:p w:rsidR="0028294A" w:rsidRPr="0028294A" w:rsidRDefault="0028294A" w:rsidP="0028294A">
      <w:pPr>
        <w:autoSpaceDE w:val="0"/>
        <w:autoSpaceDN w:val="0"/>
        <w:rPr>
          <w:rFonts w:ascii="Times New Roman" w:hAnsi="Times New Roman"/>
          <w:sz w:val="28"/>
          <w:szCs w:val="28"/>
        </w:rPr>
      </w:pPr>
      <w:r w:rsidRPr="0028294A">
        <w:rPr>
          <w:rFonts w:ascii="Times New Roman" w:hAnsi="Times New Roman"/>
          <w:sz w:val="28"/>
          <w:szCs w:val="28"/>
        </w:rPr>
        <w:t xml:space="preserve">сельского Совета депутатов                                                                </w:t>
      </w:r>
    </w:p>
    <w:p w:rsidR="0028294A" w:rsidRPr="0028294A" w:rsidRDefault="0028294A" w:rsidP="0028294A">
      <w:pPr>
        <w:rPr>
          <w:rFonts w:ascii="Times New Roman" w:hAnsi="Times New Roman"/>
          <w:sz w:val="28"/>
          <w:szCs w:val="28"/>
        </w:rPr>
      </w:pPr>
      <w:r w:rsidRPr="0028294A">
        <w:rPr>
          <w:rFonts w:ascii="Times New Roman" w:hAnsi="Times New Roman"/>
          <w:sz w:val="28"/>
          <w:szCs w:val="28"/>
        </w:rPr>
        <w:t xml:space="preserve">                   В. А. Гапоненко                                  </w:t>
      </w:r>
      <w:r>
        <w:rPr>
          <w:rFonts w:ascii="Times New Roman" w:hAnsi="Times New Roman"/>
          <w:sz w:val="28"/>
          <w:szCs w:val="28"/>
        </w:rPr>
        <w:t xml:space="preserve">     </w:t>
      </w:r>
      <w:r w:rsidRPr="0028294A">
        <w:rPr>
          <w:rFonts w:ascii="Times New Roman" w:hAnsi="Times New Roman"/>
          <w:sz w:val="28"/>
          <w:szCs w:val="28"/>
        </w:rPr>
        <w:t xml:space="preserve">    А.В. Соломенникова</w:t>
      </w:r>
    </w:p>
    <w:p w:rsidR="0028294A" w:rsidRPr="00564AD9" w:rsidRDefault="0028294A" w:rsidP="0028294A">
      <w:pPr>
        <w:rPr>
          <w:rFonts w:ascii="Times New Roman" w:hAnsi="Times New Roman"/>
          <w:sz w:val="24"/>
          <w:szCs w:val="24"/>
        </w:rPr>
      </w:pPr>
    </w:p>
    <w:p w:rsidR="0028294A" w:rsidRPr="00564AD9" w:rsidRDefault="0028294A" w:rsidP="0028294A">
      <w:pPr>
        <w:rPr>
          <w:sz w:val="20"/>
          <w:szCs w:val="20"/>
        </w:rPr>
      </w:pPr>
    </w:p>
    <w:p w:rsidR="00DF2C55" w:rsidRDefault="00DF2C55"/>
    <w:sectPr w:rsidR="00DF2C55" w:rsidSect="000E7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21CC1"/>
    <w:multiLevelType w:val="multilevel"/>
    <w:tmpl w:val="70CE1D5E"/>
    <w:lvl w:ilvl="0">
      <w:start w:val="1"/>
      <w:numFmt w:val="decimal"/>
      <w:lvlText w:val="%1."/>
      <w:lvlJc w:val="left"/>
      <w:pPr>
        <w:ind w:left="1069" w:hanging="360"/>
      </w:pPr>
      <w:rPr>
        <w:rFonts w:cs="Times New Roman" w:hint="default"/>
        <w:b/>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44754"/>
    <w:rsid w:val="000A5E07"/>
    <w:rsid w:val="000E7A0A"/>
    <w:rsid w:val="00281BA8"/>
    <w:rsid w:val="0028294A"/>
    <w:rsid w:val="00355EA8"/>
    <w:rsid w:val="00404312"/>
    <w:rsid w:val="00544754"/>
    <w:rsid w:val="006267C6"/>
    <w:rsid w:val="006E14E2"/>
    <w:rsid w:val="008C744C"/>
    <w:rsid w:val="00BE18A3"/>
    <w:rsid w:val="00C174B3"/>
    <w:rsid w:val="00C37C02"/>
    <w:rsid w:val="00D64411"/>
    <w:rsid w:val="00DF2C55"/>
    <w:rsid w:val="00E66E66"/>
    <w:rsid w:val="00EF3562"/>
    <w:rsid w:val="00F83002"/>
    <w:rsid w:val="00FD6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C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C55"/>
    <w:rPr>
      <w:rFonts w:ascii="Tahoma" w:hAnsi="Tahoma" w:cs="Tahoma"/>
      <w:sz w:val="16"/>
      <w:szCs w:val="16"/>
    </w:rPr>
  </w:style>
  <w:style w:type="paragraph" w:styleId="a5">
    <w:name w:val="Normal (Web)"/>
    <w:basedOn w:val="a"/>
    <w:uiPriority w:val="99"/>
    <w:rsid w:val="00DF2C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DF2C55"/>
    <w:rPr>
      <w:color w:val="0000FF" w:themeColor="hyperlink"/>
      <w:u w:val="single"/>
    </w:rPr>
  </w:style>
  <w:style w:type="paragraph" w:styleId="a7">
    <w:name w:val="Title"/>
    <w:basedOn w:val="a"/>
    <w:link w:val="a8"/>
    <w:qFormat/>
    <w:rsid w:val="00D64411"/>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D64411"/>
    <w:rPr>
      <w:rFonts w:ascii="Times New Roman" w:eastAsia="Times New Roman" w:hAnsi="Times New Roman" w:cs="Times New Roman"/>
      <w:sz w:val="28"/>
      <w:szCs w:val="20"/>
    </w:rPr>
  </w:style>
  <w:style w:type="character" w:customStyle="1" w:styleId="hyperlink">
    <w:name w:val="hyperlink"/>
    <w:rsid w:val="0028294A"/>
  </w:style>
  <w:style w:type="paragraph" w:customStyle="1" w:styleId="msonormalbullet2gifbullet3gif">
    <w:name w:val="msonormalbullet2gifbullet3.gif"/>
    <w:basedOn w:val="a"/>
    <w:uiPriority w:val="99"/>
    <w:rsid w:val="00282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1gif">
    <w:name w:val="msonormalbullet2gifbullet1gifbullet1.gif"/>
    <w:basedOn w:val="a"/>
    <w:uiPriority w:val="99"/>
    <w:rsid w:val="00282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uiPriority w:val="99"/>
    <w:rsid w:val="002829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143DBF4-B7F8-418C-85E1-7CBA1A76F19F" TargetMode="External"/><Relationship Id="rId13" Type="http://schemas.openxmlformats.org/officeDocument/2006/relationships/hyperlink" Target="consultantplus://offline/ref=C9A025AD4391957CBE030FCA33A002A42957A294C37AFDB3EBA7B18B105DCC04DE1DC27BC5F59967548A2F25726093E40454C32D7DzDl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consultantplus://offline/ref=C9A025AD4391957CBE030FCA33A002A42957A294C37AFDB3EBA7B18B105DCC04DE1DC27BC5FA9967548A2F25726093E40454C32D7DzDl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3E8F427C-A512-4684-A508-8DC47FB7D54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avo-search.minjust.ru/bigs/showDocument.html?id=4143DBF4-B7F8-418C-85E1-7CBA1A76F19F" TargetMode="External"/><Relationship Id="rId5" Type="http://schemas.openxmlformats.org/officeDocument/2006/relationships/webSettings" Target="webSettings.xml"/><Relationship Id="rId15" Type="http://schemas.openxmlformats.org/officeDocument/2006/relationships/hyperlink" Target="consultantplus://offline/ref=C983F311AC2C3D8623CBFADF5C51A878BEC0AE13A365DB4FBF12329F697674931EE26AE30E4070079B28C8A29F40AFE2973CC1FBFFl705J" TargetMode="External"/><Relationship Id="rId10" Type="http://schemas.openxmlformats.org/officeDocument/2006/relationships/hyperlink" Target="https://pravo-search.minjust.ru/bigs/showDocument.html?id=4143DBF4-B7F8-418C-85E1-7CBA1A76F19F"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consultantplus://offline/ref=C983F311AC2C3D8623CBFADF5C51A878BEC0AE13A365DB4FBF12329F697674931EE26AE30E4F70079B28C8A29F40AFE2973CC1FBFFl70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8E79B2-6FA7-4CA8-809C-A6C82BA3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1364</Words>
  <Characters>7777</Characters>
  <Application>Microsoft Office Word</Application>
  <DocSecurity>0</DocSecurity>
  <Lines>64</Lines>
  <Paragraphs>18</Paragraphs>
  <ScaleCrop>false</ScaleCrop>
  <Company>Maiskya</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17</cp:revision>
  <cp:lastPrinted>2023-04-13T07:17:00Z</cp:lastPrinted>
  <dcterms:created xsi:type="dcterms:W3CDTF">2020-10-23T00:53:00Z</dcterms:created>
  <dcterms:modified xsi:type="dcterms:W3CDTF">2023-12-06T02:35:00Z</dcterms:modified>
</cp:coreProperties>
</file>