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8" w:rsidRPr="00171DC8" w:rsidRDefault="00171DC8" w:rsidP="00171DC8">
      <w:pPr>
        <w:pStyle w:val="msonormalbullet1gif"/>
        <w:jc w:val="center"/>
        <w:rPr>
          <w:sz w:val="28"/>
          <w:szCs w:val="28"/>
        </w:rPr>
      </w:pPr>
      <w:r w:rsidRPr="00171DC8">
        <w:rPr>
          <w:sz w:val="28"/>
          <w:szCs w:val="28"/>
        </w:rPr>
        <w:t>РОССИЙСКАЯ ФЕДЕРАЦИЯ</w:t>
      </w:r>
    </w:p>
    <w:p w:rsidR="00171DC8" w:rsidRPr="00171DC8" w:rsidRDefault="00171DC8" w:rsidP="00171DC8">
      <w:pPr>
        <w:pStyle w:val="msonormalbullet2gifbullet1gif"/>
        <w:jc w:val="center"/>
        <w:rPr>
          <w:sz w:val="28"/>
          <w:szCs w:val="28"/>
        </w:rPr>
      </w:pPr>
      <w:r w:rsidRPr="00171DC8">
        <w:rPr>
          <w:sz w:val="28"/>
          <w:szCs w:val="28"/>
        </w:rPr>
        <w:t>АДМИНИСТРАЦИЯ МАЙСКОГО СЕЛЬСОВЕТА</w:t>
      </w:r>
    </w:p>
    <w:p w:rsidR="00171DC8" w:rsidRPr="00171DC8" w:rsidRDefault="00171DC8" w:rsidP="00171DC8">
      <w:pPr>
        <w:pStyle w:val="msonormalbullet2gifbullet2gif"/>
        <w:jc w:val="center"/>
        <w:rPr>
          <w:sz w:val="28"/>
          <w:szCs w:val="28"/>
        </w:rPr>
      </w:pPr>
      <w:r w:rsidRPr="00171DC8">
        <w:rPr>
          <w:sz w:val="28"/>
          <w:szCs w:val="28"/>
        </w:rPr>
        <w:t>ЕНИСЕЙСКОГО РАЙОНА</w:t>
      </w:r>
    </w:p>
    <w:p w:rsidR="00171DC8" w:rsidRPr="00171DC8" w:rsidRDefault="00171DC8" w:rsidP="00171DC8">
      <w:pPr>
        <w:pStyle w:val="msonormalbullet2gifbullet2gif"/>
        <w:jc w:val="center"/>
        <w:rPr>
          <w:sz w:val="28"/>
          <w:szCs w:val="28"/>
        </w:rPr>
      </w:pPr>
      <w:r w:rsidRPr="00171DC8">
        <w:rPr>
          <w:sz w:val="28"/>
          <w:szCs w:val="28"/>
        </w:rPr>
        <w:t>КРАСНОЯРСКОГО КРАЯ</w:t>
      </w:r>
    </w:p>
    <w:p w:rsidR="00171DC8" w:rsidRPr="00171DC8" w:rsidRDefault="00171DC8" w:rsidP="00171DC8">
      <w:pPr>
        <w:pStyle w:val="msonormalbullet2gifbullet2gif"/>
        <w:jc w:val="center"/>
        <w:rPr>
          <w:sz w:val="28"/>
          <w:szCs w:val="28"/>
        </w:rPr>
      </w:pPr>
    </w:p>
    <w:p w:rsidR="00171DC8" w:rsidRPr="00171DC8" w:rsidRDefault="00171DC8" w:rsidP="00171DC8">
      <w:pPr>
        <w:pStyle w:val="msonormalbullet2gifbullet2gif"/>
        <w:jc w:val="center"/>
        <w:rPr>
          <w:sz w:val="28"/>
          <w:szCs w:val="28"/>
        </w:rPr>
      </w:pPr>
    </w:p>
    <w:p w:rsidR="00171DC8" w:rsidRPr="00171DC8" w:rsidRDefault="00171DC8" w:rsidP="00171DC8">
      <w:pPr>
        <w:pStyle w:val="msonormalbullet2gifbullet2gif"/>
        <w:jc w:val="center"/>
        <w:rPr>
          <w:sz w:val="28"/>
          <w:szCs w:val="28"/>
        </w:rPr>
      </w:pPr>
      <w:r w:rsidRPr="00171DC8">
        <w:rPr>
          <w:sz w:val="28"/>
          <w:szCs w:val="28"/>
        </w:rPr>
        <w:t>ПОСТАНОВЛЕНИЕ</w:t>
      </w:r>
    </w:p>
    <w:p w:rsidR="00171DC8" w:rsidRPr="00171DC8" w:rsidRDefault="00171DC8" w:rsidP="00171DC8">
      <w:pPr>
        <w:pStyle w:val="msonormalbullet2gifbullet3gif"/>
        <w:jc w:val="center"/>
        <w:rPr>
          <w:sz w:val="28"/>
          <w:szCs w:val="28"/>
        </w:rPr>
      </w:pPr>
    </w:p>
    <w:p w:rsidR="00171DC8" w:rsidRPr="00171DC8" w:rsidRDefault="00171DC8" w:rsidP="00171DC8">
      <w:pPr>
        <w:pStyle w:val="msonormalbullet1gif"/>
        <w:rPr>
          <w:sz w:val="28"/>
          <w:szCs w:val="28"/>
        </w:rPr>
      </w:pPr>
      <w:r w:rsidRPr="00171DC8">
        <w:rPr>
          <w:sz w:val="28"/>
          <w:szCs w:val="28"/>
        </w:rPr>
        <w:t>06.0</w:t>
      </w:r>
      <w:r>
        <w:rPr>
          <w:sz w:val="28"/>
          <w:szCs w:val="28"/>
        </w:rPr>
        <w:t>7</w:t>
      </w:r>
      <w:r w:rsidRPr="00171DC8">
        <w:rPr>
          <w:sz w:val="28"/>
          <w:szCs w:val="28"/>
        </w:rPr>
        <w:t xml:space="preserve">.2015 г.                                     п. Майское                                      № 10 -  </w:t>
      </w:r>
      <w:proofErr w:type="gramStart"/>
      <w:r w:rsidRPr="00171DC8">
        <w:rPr>
          <w:sz w:val="28"/>
          <w:szCs w:val="28"/>
        </w:rPr>
        <w:t>П</w:t>
      </w:r>
      <w:proofErr w:type="gramEnd"/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увольнения (освобождения от должности)</w:t>
      </w:r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в связи с утратой доверия лиц,</w:t>
      </w:r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71D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 образования п. </w:t>
      </w:r>
      <w:proofErr w:type="gramStart"/>
      <w:r w:rsidRPr="00171DC8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171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DC8" w:rsidRPr="00171DC8" w:rsidRDefault="00171DC8" w:rsidP="00171DC8">
      <w:pPr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 </w:t>
      </w:r>
      <w:r w:rsidRPr="00171DC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 w:rsidRPr="00171D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1DC8">
        <w:rPr>
          <w:rFonts w:ascii="Times New Roman" w:hAnsi="Times New Roman" w:cs="Times New Roman"/>
          <w:sz w:val="28"/>
          <w:szCs w:val="28"/>
        </w:rPr>
        <w:t>. 2 ст.27.1Федерального закона РФ  от 02.03.2007г. № 25-ФЗ "О муниципальной службе в Российской  Федерации, ПОСТАНОВЛЯЮ:</w:t>
      </w:r>
    </w:p>
    <w:p w:rsidR="00171DC8" w:rsidRPr="00171DC8" w:rsidRDefault="00171DC8" w:rsidP="0042224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1. Утвердить Порядок увольнения (освобождения от должности) в связи с утратой доверия лиц, муниципальных служащих   в администрации муниципального образования п. </w:t>
      </w:r>
      <w:proofErr w:type="gramStart"/>
      <w:r w:rsidRPr="00171DC8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171DC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71DC8" w:rsidRPr="00171DC8" w:rsidRDefault="00171DC8" w:rsidP="0042224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1D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D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171DC8" w:rsidRPr="00171DC8" w:rsidRDefault="00171DC8" w:rsidP="0042224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3.Постановление вступает в силу со дня официального опубликования в информационном издании «Майский вестник»</w:t>
      </w:r>
      <w:r w:rsidR="0042224D">
        <w:rPr>
          <w:rFonts w:ascii="Times New Roman" w:hAnsi="Times New Roman" w:cs="Times New Roman"/>
          <w:sz w:val="28"/>
          <w:szCs w:val="28"/>
        </w:rPr>
        <w:t>.</w:t>
      </w:r>
    </w:p>
    <w:p w:rsidR="00171DC8" w:rsidRPr="00171DC8" w:rsidRDefault="00171DC8" w:rsidP="00171DC8">
      <w:pPr>
        <w:rPr>
          <w:rFonts w:ascii="Times New Roman" w:hAnsi="Times New Roman" w:cs="Times New Roman"/>
          <w:sz w:val="28"/>
          <w:szCs w:val="28"/>
        </w:rPr>
      </w:pPr>
    </w:p>
    <w:p w:rsidR="00171DC8" w:rsidRPr="00171DC8" w:rsidRDefault="00171DC8" w:rsidP="00171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71DC8" w:rsidRPr="00163AF1" w:rsidRDefault="00171DC8" w:rsidP="00163A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Pr="00171DC8">
        <w:rPr>
          <w:rFonts w:ascii="Times New Roman" w:hAnsi="Times New Roman" w:cs="Times New Roman"/>
          <w:sz w:val="28"/>
          <w:szCs w:val="28"/>
        </w:rPr>
        <w:tab/>
      </w:r>
      <w:r w:rsidRPr="00171DC8">
        <w:rPr>
          <w:rFonts w:ascii="Times New Roman" w:hAnsi="Times New Roman" w:cs="Times New Roman"/>
          <w:sz w:val="28"/>
          <w:szCs w:val="28"/>
        </w:rPr>
        <w:tab/>
      </w:r>
      <w:r w:rsidRPr="00171DC8">
        <w:rPr>
          <w:rFonts w:ascii="Times New Roman" w:hAnsi="Times New Roman" w:cs="Times New Roman"/>
          <w:sz w:val="28"/>
          <w:szCs w:val="28"/>
        </w:rPr>
        <w:tab/>
        <w:t xml:space="preserve">                          А.В.Соломенникова</w:t>
      </w:r>
    </w:p>
    <w:p w:rsidR="00163AF1" w:rsidRDefault="00163AF1" w:rsidP="00171DC8">
      <w:pPr>
        <w:ind w:left="5940"/>
        <w:jc w:val="right"/>
        <w:rPr>
          <w:rFonts w:ascii="Times New Roman" w:hAnsi="Times New Roman" w:cs="Times New Roman"/>
        </w:rPr>
      </w:pPr>
    </w:p>
    <w:p w:rsidR="00171DC8" w:rsidRPr="00171DC8" w:rsidRDefault="00171DC8" w:rsidP="00171DC8">
      <w:pPr>
        <w:ind w:left="5940"/>
        <w:jc w:val="right"/>
        <w:rPr>
          <w:rFonts w:ascii="Times New Roman" w:hAnsi="Times New Roman" w:cs="Times New Roman"/>
        </w:rPr>
      </w:pPr>
      <w:r w:rsidRPr="00171DC8">
        <w:rPr>
          <w:rFonts w:ascii="Times New Roman" w:hAnsi="Times New Roman" w:cs="Times New Roman"/>
        </w:rPr>
        <w:lastRenderedPageBreak/>
        <w:t xml:space="preserve">Приложение </w:t>
      </w:r>
    </w:p>
    <w:p w:rsidR="00171DC8" w:rsidRPr="00171DC8" w:rsidRDefault="00171DC8" w:rsidP="00163AF1">
      <w:pPr>
        <w:ind w:left="5940"/>
        <w:jc w:val="right"/>
        <w:rPr>
          <w:rFonts w:ascii="Times New Roman" w:hAnsi="Times New Roman" w:cs="Times New Roman"/>
        </w:rPr>
      </w:pPr>
      <w:r w:rsidRPr="00171DC8">
        <w:rPr>
          <w:rFonts w:ascii="Times New Roman" w:hAnsi="Times New Roman" w:cs="Times New Roman"/>
        </w:rPr>
        <w:t xml:space="preserve">        К постановлению № </w:t>
      </w:r>
      <w:r>
        <w:rPr>
          <w:rFonts w:ascii="Times New Roman" w:hAnsi="Times New Roman" w:cs="Times New Roman"/>
        </w:rPr>
        <w:t xml:space="preserve">10 </w:t>
      </w:r>
      <w:r w:rsidRPr="00171DC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06.07.2015г.</w:t>
      </w:r>
    </w:p>
    <w:p w:rsidR="00171DC8" w:rsidRDefault="00171DC8" w:rsidP="00171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>Порядок увольнения (освобождения от должности)</w:t>
      </w:r>
      <w:r w:rsidR="00880CDE">
        <w:rPr>
          <w:rFonts w:ascii="Times New Roman" w:hAnsi="Times New Roman" w:cs="Times New Roman"/>
          <w:sz w:val="28"/>
          <w:szCs w:val="28"/>
        </w:rPr>
        <w:t xml:space="preserve">  в связи с утратой </w:t>
      </w:r>
      <w:r w:rsidR="00DA6F17">
        <w:rPr>
          <w:rFonts w:ascii="Times New Roman" w:hAnsi="Times New Roman" w:cs="Times New Roman"/>
          <w:sz w:val="28"/>
          <w:szCs w:val="28"/>
        </w:rPr>
        <w:t xml:space="preserve">доверия </w:t>
      </w:r>
      <w:r w:rsidR="00880C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71DC8">
        <w:rPr>
          <w:rFonts w:ascii="Times New Roman" w:hAnsi="Times New Roman" w:cs="Times New Roman"/>
          <w:sz w:val="28"/>
          <w:szCs w:val="28"/>
        </w:rPr>
        <w:t xml:space="preserve"> </w:t>
      </w:r>
      <w:r w:rsidR="00880CDE">
        <w:rPr>
          <w:rFonts w:ascii="Times New Roman" w:hAnsi="Times New Roman" w:cs="Times New Roman"/>
          <w:sz w:val="28"/>
          <w:szCs w:val="28"/>
        </w:rPr>
        <w:t xml:space="preserve">служащих в Администрации муниципального образования п. </w:t>
      </w:r>
      <w:proofErr w:type="gramStart"/>
      <w:r w:rsidR="00880CDE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</w:p>
    <w:p w:rsidR="00880CDE" w:rsidRPr="00880CDE" w:rsidRDefault="00880CDE" w:rsidP="00880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0CDE">
        <w:rPr>
          <w:rFonts w:ascii="Times New Roman" w:hAnsi="Times New Roman" w:cs="Times New Roman"/>
          <w:sz w:val="20"/>
          <w:szCs w:val="20"/>
        </w:rPr>
        <w:t>Настоящий Порядок увольнения (освобождения от должности)  в связи с утратой  доверия муниципальных  служащих в Администрации муниципального образования п. Майское (далее также -</w:t>
      </w:r>
      <w:r w:rsidR="00163AF1">
        <w:rPr>
          <w:rFonts w:ascii="Times New Roman" w:hAnsi="Times New Roman" w:cs="Times New Roman"/>
          <w:sz w:val="20"/>
          <w:szCs w:val="20"/>
        </w:rPr>
        <w:t xml:space="preserve"> </w:t>
      </w:r>
      <w:r w:rsidRPr="00880CDE">
        <w:rPr>
          <w:rFonts w:ascii="Times New Roman" w:hAnsi="Times New Roman" w:cs="Times New Roman"/>
          <w:sz w:val="20"/>
          <w:szCs w:val="20"/>
        </w:rPr>
        <w:t>Порядок</w:t>
      </w:r>
      <w:proofErr w:type="gramStart"/>
      <w:r w:rsidRPr="00880CDE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880CDE">
        <w:rPr>
          <w:rFonts w:ascii="Times New Roman" w:hAnsi="Times New Roman" w:cs="Times New Roman"/>
          <w:sz w:val="20"/>
          <w:szCs w:val="20"/>
        </w:rPr>
        <w:t>азработан в соответствии с Конституцией РФ, Федеральным законом от 02.03.2007 № 25-ФЗ «О муниципальной службе в Российской Федерации».</w:t>
      </w:r>
    </w:p>
    <w:p w:rsidR="00880CDE" w:rsidRPr="00880CDE" w:rsidRDefault="00880CDE" w:rsidP="00880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0CDE">
        <w:rPr>
          <w:rFonts w:ascii="Times New Roman" w:hAnsi="Times New Roman" w:cs="Times New Roman"/>
          <w:sz w:val="20"/>
          <w:szCs w:val="20"/>
        </w:rPr>
        <w:t xml:space="preserve"> Настоящий Порядок устанавливает последовательность действий при увольнении (освобождении от должности) муниципальных служащих  в связи с утратой  доверия.</w:t>
      </w:r>
    </w:p>
    <w:p w:rsidR="00880CDE" w:rsidRPr="00163AF1" w:rsidRDefault="00171DC8" w:rsidP="00880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0CDE">
        <w:rPr>
          <w:rFonts w:ascii="Times New Roman" w:hAnsi="Times New Roman" w:cs="Times New Roman"/>
          <w:sz w:val="20"/>
          <w:szCs w:val="20"/>
        </w:rPr>
        <w:t>Муниципальны</w:t>
      </w:r>
      <w:r w:rsidR="00880CDE" w:rsidRPr="00880CDE">
        <w:rPr>
          <w:rFonts w:ascii="Times New Roman" w:hAnsi="Times New Roman" w:cs="Times New Roman"/>
          <w:sz w:val="20"/>
          <w:szCs w:val="20"/>
        </w:rPr>
        <w:t>е</w:t>
      </w:r>
      <w:r w:rsidRPr="00880CDE">
        <w:rPr>
          <w:rFonts w:ascii="Times New Roman" w:hAnsi="Times New Roman" w:cs="Times New Roman"/>
          <w:sz w:val="20"/>
          <w:szCs w:val="20"/>
        </w:rPr>
        <w:t xml:space="preserve"> служащи</w:t>
      </w:r>
      <w:r w:rsidR="00880CDE" w:rsidRPr="00880CDE">
        <w:rPr>
          <w:rFonts w:ascii="Times New Roman" w:hAnsi="Times New Roman" w:cs="Times New Roman"/>
          <w:sz w:val="20"/>
          <w:szCs w:val="20"/>
        </w:rPr>
        <w:t>е</w:t>
      </w:r>
      <w:r w:rsidRPr="00880CDE">
        <w:rPr>
          <w:rFonts w:ascii="Times New Roman" w:hAnsi="Times New Roman" w:cs="Times New Roman"/>
          <w:sz w:val="20"/>
          <w:szCs w:val="20"/>
        </w:rPr>
        <w:t xml:space="preserve"> подлеж</w:t>
      </w:r>
      <w:r w:rsidR="00880CDE" w:rsidRPr="00880CDE">
        <w:rPr>
          <w:rFonts w:ascii="Times New Roman" w:hAnsi="Times New Roman" w:cs="Times New Roman"/>
          <w:sz w:val="20"/>
          <w:szCs w:val="20"/>
        </w:rPr>
        <w:t>а</w:t>
      </w:r>
      <w:r w:rsidRPr="00880CDE">
        <w:rPr>
          <w:rFonts w:ascii="Times New Roman" w:hAnsi="Times New Roman" w:cs="Times New Roman"/>
          <w:sz w:val="20"/>
          <w:szCs w:val="20"/>
        </w:rPr>
        <w:t>т увольнени</w:t>
      </w:r>
      <w:proofErr w:type="gramStart"/>
      <w:r w:rsidRPr="00880CDE">
        <w:rPr>
          <w:rFonts w:ascii="Times New Roman" w:hAnsi="Times New Roman" w:cs="Times New Roman"/>
          <w:sz w:val="20"/>
          <w:szCs w:val="20"/>
        </w:rPr>
        <w:t>ю</w:t>
      </w:r>
      <w:r w:rsidR="00880CDE" w:rsidRPr="00880CD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80CDE" w:rsidRPr="00880CDE">
        <w:rPr>
          <w:rFonts w:ascii="Times New Roman" w:hAnsi="Times New Roman" w:cs="Times New Roman"/>
          <w:sz w:val="20"/>
          <w:szCs w:val="20"/>
        </w:rPr>
        <w:t xml:space="preserve">освобождению от должности) </w:t>
      </w:r>
      <w:r w:rsidRPr="00880CDE">
        <w:rPr>
          <w:rFonts w:ascii="Times New Roman" w:hAnsi="Times New Roman" w:cs="Times New Roman"/>
          <w:sz w:val="20"/>
          <w:szCs w:val="20"/>
        </w:rPr>
        <w:t xml:space="preserve"> в связи с утратой доверия в случаях</w:t>
      </w:r>
      <w:r w:rsidR="00880CDE" w:rsidRPr="00880CDE">
        <w:rPr>
          <w:rFonts w:ascii="Times New Roman" w:hAnsi="Times New Roman" w:cs="Times New Roman"/>
          <w:sz w:val="20"/>
          <w:szCs w:val="20"/>
        </w:rPr>
        <w:t>, предусмотренных частью 2 статьи 27.1 Федерального закона от 02.03.2007 № 25-ФЗ (в ред.от 30.03.2015г.«О муниципальной службе в Российской Федерации».</w:t>
      </w:r>
    </w:p>
    <w:p w:rsidR="00880CDE" w:rsidRDefault="00880CDE" w:rsidP="00880CD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71DC8">
        <w:rPr>
          <w:rFonts w:ascii="Times New Roman" w:hAnsi="Times New Roman" w:cs="Times New Roman"/>
        </w:rPr>
        <w:t>непринятия муниципальным служащим</w:t>
      </w:r>
      <w:r>
        <w:rPr>
          <w:rFonts w:ascii="Times New Roman" w:hAnsi="Times New Roman" w:cs="Times New Roman"/>
        </w:rPr>
        <w:t>, являющимся стороной конфликта интересов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71DC8">
        <w:rPr>
          <w:rFonts w:ascii="Times New Roman" w:hAnsi="Times New Roman" w:cs="Times New Roman"/>
        </w:rPr>
        <w:t xml:space="preserve"> мер по предотвращению или урегулированию конфликта интересов</w:t>
      </w:r>
      <w:r>
        <w:rPr>
          <w:rFonts w:ascii="Times New Roman" w:hAnsi="Times New Roman" w:cs="Times New Roman"/>
        </w:rPr>
        <w:t>;</w:t>
      </w:r>
    </w:p>
    <w:p w:rsidR="0042224D" w:rsidRDefault="00880CDE" w:rsidP="004222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непринятие </w:t>
      </w:r>
      <w:r w:rsidR="0042224D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служащим,</w:t>
      </w:r>
      <w:r w:rsidR="0042224D">
        <w:rPr>
          <w:rFonts w:ascii="Times New Roman" w:hAnsi="Times New Roman" w:cs="Times New Roman"/>
        </w:rPr>
        <w:t xml:space="preserve"> являющимся</w:t>
      </w:r>
      <w:r>
        <w:rPr>
          <w:rFonts w:ascii="Times New Roman" w:hAnsi="Times New Roman" w:cs="Times New Roman"/>
        </w:rPr>
        <w:t xml:space="preserve"> представителем нанимателя,</w:t>
      </w:r>
      <w:r w:rsidR="00422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которому стало известно о возникновении у подчиненного ему муниципального служащего личной заинтересованности, которая приводит или может привести</w:t>
      </w:r>
      <w:r w:rsidR="0042224D">
        <w:rPr>
          <w:rFonts w:ascii="Times New Roman" w:hAnsi="Times New Roman" w:cs="Times New Roman"/>
        </w:rPr>
        <w:t xml:space="preserve"> к конфликту интересов, мер по предотвращению или  урегулированию конфликта интересов;</w:t>
      </w:r>
    </w:p>
    <w:p w:rsidR="0042224D" w:rsidRDefault="0042224D" w:rsidP="004222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71DC8" w:rsidRPr="00171DC8">
        <w:rPr>
          <w:rFonts w:ascii="Times New Roman" w:hAnsi="Times New Roman" w:cs="Times New Roman"/>
        </w:rPr>
        <w:t>непредставления муниципальным служащим сведений о своих доходах, об имуществе и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 или в случае  представление заведомо недостоверных или неполных сведений;</w:t>
      </w:r>
    </w:p>
    <w:p w:rsidR="0042224D" w:rsidRDefault="0042224D" w:rsidP="004222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участие муниципального служащего </w:t>
      </w:r>
      <w:r w:rsidR="00171DC8" w:rsidRPr="00171DC8">
        <w:rPr>
          <w:rFonts w:ascii="Times New Roman" w:hAnsi="Times New Roman" w:cs="Times New Roman"/>
        </w:rPr>
        <w:t>на платной основе в деятельности органа управления коммерческой организаци</w:t>
      </w:r>
      <w:r>
        <w:rPr>
          <w:rFonts w:ascii="Times New Roman" w:hAnsi="Times New Roman" w:cs="Times New Roman"/>
        </w:rPr>
        <w:t>ей</w:t>
      </w:r>
      <w:r w:rsidR="00171DC8" w:rsidRPr="00171DC8">
        <w:rPr>
          <w:rFonts w:ascii="Times New Roman" w:hAnsi="Times New Roman" w:cs="Times New Roman"/>
        </w:rPr>
        <w:t>, за исключением случаев, установленных федеральным законом;</w:t>
      </w:r>
    </w:p>
    <w:p w:rsidR="00171DC8" w:rsidRDefault="0042224D" w:rsidP="004222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71DC8" w:rsidRPr="00171DC8">
        <w:rPr>
          <w:rFonts w:ascii="Times New Roman" w:hAnsi="Times New Roman" w:cs="Times New Roman"/>
        </w:rPr>
        <w:t xml:space="preserve"> осуществлени</w:t>
      </w:r>
      <w:r>
        <w:rPr>
          <w:rFonts w:ascii="Times New Roman" w:hAnsi="Times New Roman" w:cs="Times New Roman"/>
        </w:rPr>
        <w:t>е</w:t>
      </w:r>
      <w:r w:rsidR="00171DC8" w:rsidRPr="00171DC8">
        <w:rPr>
          <w:rFonts w:ascii="Times New Roman" w:hAnsi="Times New Roman" w:cs="Times New Roman"/>
        </w:rPr>
        <w:t xml:space="preserve"> </w:t>
      </w:r>
      <w:r w:rsidRPr="00171DC8">
        <w:rPr>
          <w:rFonts w:ascii="Times New Roman" w:hAnsi="Times New Roman" w:cs="Times New Roman"/>
        </w:rPr>
        <w:t xml:space="preserve">муниципальным служащим </w:t>
      </w:r>
      <w:r w:rsidR="00171DC8" w:rsidRPr="00171DC8">
        <w:rPr>
          <w:rFonts w:ascii="Times New Roman" w:hAnsi="Times New Roman" w:cs="Times New Roman"/>
        </w:rPr>
        <w:t>предпринимательской деятельности;</w:t>
      </w:r>
    </w:p>
    <w:p w:rsidR="0042224D" w:rsidRDefault="0042224D" w:rsidP="004222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71DC8" w:rsidRPr="00171DC8">
        <w:rPr>
          <w:rFonts w:ascii="Times New Roman" w:hAnsi="Times New Roman" w:cs="Times New Roman"/>
        </w:rPr>
        <w:t xml:space="preserve"> вхождени</w:t>
      </w:r>
      <w:r>
        <w:rPr>
          <w:rFonts w:ascii="Times New Roman" w:hAnsi="Times New Roman" w:cs="Times New Roman"/>
        </w:rPr>
        <w:t>е</w:t>
      </w:r>
      <w:r w:rsidR="00171DC8" w:rsidRPr="00171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служащего </w:t>
      </w:r>
      <w:r w:rsidR="00171DC8" w:rsidRPr="00171DC8">
        <w:rPr>
          <w:rFonts w:ascii="Times New Roman" w:hAnsi="Times New Roman" w:cs="Times New Roman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2224D" w:rsidRDefault="0042224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Решение об увольнении (освобождении от должности) в связи с утратой доверия принимается по основаниям, предусмотренным пунктов 3 настоящего Порядка</w:t>
      </w:r>
    </w:p>
    <w:p w:rsidR="0042224D" w:rsidRDefault="0042224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4.1. Решение об увольнении (освобождении от должности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 связи с утратой доверия муниципальных служащих, указанных в п. 2 настоящего Порядка лиц, принимается работодателем на основании результатов проверки.</w:t>
      </w:r>
    </w:p>
    <w:p w:rsidR="0042224D" w:rsidRDefault="0042224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Проверка случаев, предусмотренных пунктом 3 настоящего Порядка,</w:t>
      </w:r>
      <w:r w:rsidR="00163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проводится</w:t>
      </w:r>
      <w:r w:rsidR="00163AF1">
        <w:rPr>
          <w:rFonts w:ascii="Times New Roman" w:hAnsi="Times New Roman" w:cs="Times New Roman"/>
        </w:rPr>
        <w:t>___________________________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уполномоченным лицом проводится на основании решения представителя нанимателя (работодателя)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ринимаемого при поступлении в органы местного самоуправления информации, содержащей сведений о совершении муниципальными служащими нарушений, указанных в пункте3 настоящего Порядка.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проведении проверки должны быть полностью, объективно и всесторонне установлены: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акт совершения коррупционного правонарушения муниципальным служащим;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вина муниципального служащего;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ричины и условия, способствовавшие совершению коррупционного правонарушения муниципальным служащим;</w:t>
      </w:r>
    </w:p>
    <w:p w:rsidR="00163AF1" w:rsidRDefault="00163AF1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арактер и размер вреда, причиненного муниципальным служащим в результате коррупционного правонарушения.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служащий при проведении проверки имеет право: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-давать устные или письменные объяснения, представлять заявления, ходатайства и иные документы;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-обжаловать решения и действия (бездействия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униципальных служащих, проводящих проверку, представителю нанимателя (работодателю),назначившему проверку;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-ознакомится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осуществляется в срок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не превышающий 60 дней со дня принятия решения о ее  проведении. Срок проверки может быть продлен до 90 дней лицом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принявшим решение о ее проведении. Днем завершения проверки считается день подписания доклада о результатах проверки.</w:t>
      </w:r>
    </w:p>
    <w:p w:rsidR="009C1353" w:rsidRDefault="009C1353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проверки уполномоченным лицом подготавливается доклад, который направляется представителю нанимателя (работодателю)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азначившему проверку;</w:t>
      </w:r>
    </w:p>
    <w:p w:rsidR="009C1353" w:rsidRDefault="00684BA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докладе указываются:</w:t>
      </w:r>
    </w:p>
    <w:p w:rsidR="00684BAD" w:rsidRDefault="00684BA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и номер правового акта представителя нанимателя (работодателя) о проведении проверки, состав участников проверки (с указанием должности, инициалов, фамилии) муниципального служащего и основание проведение проверки;</w:t>
      </w:r>
    </w:p>
    <w:p w:rsidR="00684BAD" w:rsidRDefault="00684BAD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период совершения муниципальным служащим коррупционного правонарушения, по которому поводится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 ущерба (при наличии)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>акие приняты меры по</w:t>
      </w:r>
      <w:r w:rsidR="00E0213C">
        <w:rPr>
          <w:rFonts w:ascii="Times New Roman" w:hAnsi="Times New Roman" w:cs="Times New Roman"/>
        </w:rPr>
        <w:t xml:space="preserve"> возмещению ущерба бюджету, а также наличие или отсутствие вины в действии (бездействии) муниципального служащего;</w:t>
      </w:r>
    </w:p>
    <w:p w:rsidR="00E0213C" w:rsidRDefault="00E0213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-выводы о виновности (невиновности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E0213C" w:rsidRDefault="00E0213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предупредительно-профилактического характера;</w:t>
      </w:r>
    </w:p>
    <w:p w:rsidR="00E0213C" w:rsidRDefault="00E0213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-предложения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E0213C" w:rsidRDefault="00E0213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подписывается лицом, проводившим проверку, другими участниками проверки и приобщается к личному делу муниципального служащего.</w:t>
      </w:r>
    </w:p>
    <w:p w:rsidR="00E0213C" w:rsidRDefault="00E0213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</w:t>
      </w:r>
      <w:r w:rsidR="00944BE8">
        <w:rPr>
          <w:rFonts w:ascii="Times New Roman" w:hAnsi="Times New Roman" w:cs="Times New Roman"/>
        </w:rPr>
        <w:t xml:space="preserve"> в течени</w:t>
      </w:r>
      <w:proofErr w:type="gramStart"/>
      <w:r w:rsidR="00944BE8">
        <w:rPr>
          <w:rFonts w:ascii="Times New Roman" w:hAnsi="Times New Roman" w:cs="Times New Roman"/>
        </w:rPr>
        <w:t>и</w:t>
      </w:r>
      <w:proofErr w:type="gramEnd"/>
      <w:r w:rsidR="00944BE8">
        <w:rPr>
          <w:rFonts w:ascii="Times New Roman" w:hAnsi="Times New Roman" w:cs="Times New Roman"/>
        </w:rPr>
        <w:t xml:space="preserve"> 5 рабочих дней со дня поступления доклада, принимает решение об отсутствии коррупционного правонарушения.</w:t>
      </w:r>
    </w:p>
    <w:p w:rsidR="00944BE8" w:rsidRDefault="00944BE8" w:rsidP="00944BE8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в результате проверки определено, что выявленные в ходе проверки факты и обстоятельства свидетельствуют о  совершение коррупционного правонарушения муниципальным служащим, доклад должен содержать одно из следующих предложений: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-о применении к муниципальному служащему взыскания за коррупционное правонарушение;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 направлении доклада в комиссию по соблюдению требований к служебному  поведению муниципальных служащих и урегулированию конфликта  интересов.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нанимателя (работодатель)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5 рабочих дней со дня поступления доклада принимает одно из следующих решений: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-применить к муниципальному служащему взыскание за коррупционное правонарушение;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-представить материалы проверки в комиссию по соблюдению требований к служебному  поведению муниципальных служащих и урегулированию  конфликта интересов.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представителя нанимателя (работодателя) подтверждаются резолюцией на докладе или на официальном бланке.</w:t>
      </w:r>
    </w:p>
    <w:p w:rsidR="00944BE8" w:rsidRDefault="00944BE8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 рассмотрении и принятии решения об увольнении (освобождении от должности) в связи с утратой доверия: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1)должны быть обеспечены: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-заблаговременное получение муниципальным служащим уведомления о дате, времени и месте рассмотрения результатов проверки, указанной в пункте 5 настоящего Порядка;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-представление муниципальному служащему возможности дать объяснение по поводу обстоятельств выдвигаемых в качестве оснований для его увольнения (освобождения от должности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 связи с утратой доверия;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2)должны учитываться: 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-характер совершенного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 законодательством;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предшествующие результаты исполнения муниципальным служащим, своих должностных обязанностей.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Непредставление муниципальным служащим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756584" w:rsidRDefault="0075658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решение об увольнении (освобождении от должности) муниципального служащего, в связи с  утратой доверия применяются не позднее 1 месяца со дня предоставления документов, являющихся основанием для проведени</w:t>
      </w:r>
      <w:r w:rsidR="00613F7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проверки, представителю нанимателя (работодателю)</w:t>
      </w:r>
      <w:proofErr w:type="gramStart"/>
      <w:r w:rsidR="00613F74">
        <w:rPr>
          <w:rFonts w:ascii="Times New Roman" w:hAnsi="Times New Roman" w:cs="Times New Roman"/>
        </w:rPr>
        <w:t>,н</w:t>
      </w:r>
      <w:proofErr w:type="gramEnd"/>
      <w:r w:rsidR="00613F74">
        <w:rPr>
          <w:rFonts w:ascii="Times New Roman" w:hAnsi="Times New Roman" w:cs="Times New Roman"/>
        </w:rPr>
        <w:t>е считая следующих периодов: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ериода временной нетрудоспособности муниципального служащего, на которого налагается взыскание за  коррупционное правонарушение, пребывание в отпуске, иных случаях отсутствия, когда за ним сохраняется место работы (должность);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ремени проведения проверки;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интересов.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этом взыскание за коррупционное  правонарушение должно быть применено не позднее 6 месяцев со дня представления документов, являющихся основанием для проведения проверки.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распоряжении об увольнении (освобождении от должности) муниципального служащего, с связи с утратой доверия в качестве основания указывается соответствующий случай, предусмотренный частью 2 статьи 27.1 Федерального закона «О муниципальной службе в РФ»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писание допущенного нарушения.</w:t>
      </w:r>
    </w:p>
    <w:p w:rsidR="00613F74" w:rsidRDefault="00613F74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Копия распоряжения об </w:t>
      </w:r>
      <w:r w:rsidR="00CF0A1C">
        <w:rPr>
          <w:rFonts w:ascii="Times New Roman" w:hAnsi="Times New Roman" w:cs="Times New Roman"/>
        </w:rPr>
        <w:t>увольнении в связи с утратой доверия с указанием нарушения и нормативных правовых актов, положения которых нарушены муниципальным служащим, вручается ему  под роспись на следующий  день со дня принятия распоряжения. Если муниципальный служащий отказывается от ознакомления с распоряжением под роспись и получения его копии, то об этом составляется соответствующий акт.</w:t>
      </w:r>
    </w:p>
    <w:p w:rsidR="00CF0A1C" w:rsidRDefault="00CF0A1C" w:rsidP="0042224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увольнение в связи с утратой доверия является увольнением по инициативе работодателя. В связи с этим, в распоряжении об увольнении и трудовой книжке подлежит указывать п. 7.1 ст. 81 Трудового кодекса РФ.</w:t>
      </w:r>
    </w:p>
    <w:p w:rsidR="00171DC8" w:rsidRPr="00CF0A1C" w:rsidRDefault="00CF0A1C" w:rsidP="00CF0A1C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случае если муниципальный служащий не согласен с решением об увольнении (освобождении от должности)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н вправе обжаловать данное решение в установленном действующим законодательством порядке.</w:t>
      </w:r>
    </w:p>
    <w:p w:rsidR="00171DC8" w:rsidRPr="00171DC8" w:rsidRDefault="00171DC8">
      <w:pPr>
        <w:rPr>
          <w:rFonts w:ascii="Times New Roman" w:hAnsi="Times New Roman" w:cs="Times New Roman"/>
          <w:sz w:val="28"/>
          <w:szCs w:val="28"/>
        </w:rPr>
      </w:pPr>
    </w:p>
    <w:sectPr w:rsidR="00171DC8" w:rsidRPr="00171DC8" w:rsidSect="00163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30D"/>
    <w:multiLevelType w:val="hybridMultilevel"/>
    <w:tmpl w:val="7810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71DC8"/>
    <w:rsid w:val="00163AF1"/>
    <w:rsid w:val="00171DC8"/>
    <w:rsid w:val="0042224D"/>
    <w:rsid w:val="00613F74"/>
    <w:rsid w:val="00684BAD"/>
    <w:rsid w:val="00756584"/>
    <w:rsid w:val="00880CDE"/>
    <w:rsid w:val="00924EC0"/>
    <w:rsid w:val="00944BE8"/>
    <w:rsid w:val="009C1353"/>
    <w:rsid w:val="00CF0A1C"/>
    <w:rsid w:val="00DA6F17"/>
    <w:rsid w:val="00E0213C"/>
    <w:rsid w:val="00E0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7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7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17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7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71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8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dcterms:created xsi:type="dcterms:W3CDTF">2015-07-06T08:03:00Z</dcterms:created>
  <dcterms:modified xsi:type="dcterms:W3CDTF">2015-08-13T08:02:00Z</dcterms:modified>
</cp:coreProperties>
</file>